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94F6F0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75D5B93" w14:textId="0F43F885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38ECFB9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8C3C45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65FD4348" wp14:editId="66ED6391">
                  <wp:extent cx="1533525" cy="790575"/>
                  <wp:effectExtent l="0" t="0" r="9525" b="9525"/>
                  <wp:docPr id="1048345772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76264D0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3C47BA1" w14:textId="54FFFCD3" w:rsidR="00EC037E" w:rsidRDefault="00EC037E" w:rsidP="00EC037E">
      <w:r>
        <w:t>Zentrales Lüftungsgerät mit Wärmerückgewinnung</w:t>
      </w:r>
      <w:r>
        <w:br/>
        <w:t>Typ LUNOMAT</w:t>
      </w:r>
      <w:r>
        <w:br/>
        <w:t>Zentralgerät LUNOMAT für die Montage in Zwischenwände und abgehängte Decken</w:t>
      </w:r>
      <w:r>
        <w:br/>
        <w:t>Abgänge 4 x DN 125 mm</w:t>
      </w:r>
      <w:r>
        <w:br/>
        <w:t>Hocheffizienter Enthalpie-Wärmetauscher</w:t>
      </w:r>
      <w:r>
        <w:br/>
        <w:t>Druckbeständige und hocheffiziente ec-Radial-Motoren für hohe Volumenströme</w:t>
      </w:r>
      <w:r>
        <w:br/>
        <w:t>Austauschbare Filter der Klassen ISO ePM1 ≥ 55% (inklusive) und ISO ePM1 ≥ 80% verfügbar</w:t>
      </w:r>
      <w:r>
        <w:br/>
        <w:t>Bedienbarkeit mit allen Steuerungen von LUNOS (5/UNI-FT,5/UNI-RF,5/SC-FT,5/SC-RF)</w:t>
      </w:r>
      <w:r>
        <w:br/>
        <w:t>Entspricht EU-Verordnung Nr. 1254/2014 Energieeffizienzklasse A</w:t>
      </w:r>
      <w:r>
        <w:br/>
        <w:t>Vorheizregister und Luftverteilsystem müssen bauseits gestellt werden</w:t>
      </w:r>
      <w:r>
        <w:br/>
      </w:r>
      <w:r>
        <w:br/>
        <w:t>Wärmebereitstellungsgrade:</w:t>
      </w:r>
      <w:r>
        <w:br/>
        <w:t>Max. Wärmebereitstellungsgrad: 95 %</w:t>
      </w:r>
      <w:r>
        <w:br/>
        <w:t>Max. Wärmebereitstellungsgrad 92 % (75 m³/h),</w:t>
      </w:r>
      <w:r>
        <w:br/>
        <w:t>nach EN 13141-7: 87% (100 m³/h),</w:t>
      </w:r>
      <w:r>
        <w:br/>
        <w:t>85% (125 m³/h)</w:t>
      </w:r>
      <w:r>
        <w:br/>
        <w:t>Max. Wärmebereitstellungsgrad</w:t>
      </w:r>
      <w:r>
        <w:br/>
        <w:t>nach PHI: 83%</w:t>
      </w:r>
      <w:r>
        <w:br/>
      </w:r>
      <w:r>
        <w:br/>
        <w:t>Technische Daten:</w:t>
      </w:r>
      <w:r>
        <w:br/>
        <w:t>Volumenstrom pro Gerät: max. 125 m³/h (stufenlos)</w:t>
      </w:r>
      <w:r>
        <w:br/>
      </w:r>
      <w:r w:rsidR="00B2329E" w:rsidRPr="00C51EA5">
        <w:t>Gehäuseschall</w:t>
      </w:r>
      <w:r w:rsidRPr="00C51EA5">
        <w:t>: 45 dB(A)</w:t>
      </w:r>
      <w:r>
        <w:br/>
        <w:t>Max. Leistungsaufnahme: 52 W</w:t>
      </w:r>
      <w:r>
        <w:br/>
        <w:t>Spezifische Leistungsaufnahme</w:t>
      </w:r>
      <w:r>
        <w:br/>
        <w:t xml:space="preserve">(SPI) bei 50 </w:t>
      </w:r>
      <w:proofErr w:type="spellStart"/>
      <w:r>
        <w:t>Pa</w:t>
      </w:r>
      <w:proofErr w:type="spellEnd"/>
      <w:r>
        <w:t>: 0,3 W/m³/h</w:t>
      </w:r>
      <w:r>
        <w:br/>
        <w:t>Spannungsversorgung: 100-240 V / 50/60 Hz</w:t>
      </w:r>
      <w:r>
        <w:br/>
        <w:t>Externe u. interne Leckage: Klasse A1</w:t>
      </w:r>
      <w:r>
        <w:br/>
        <w:t>Schutzklasse:</w:t>
      </w:r>
      <w:r>
        <w:br/>
        <w:t>Schutzart: IP 22</w:t>
      </w:r>
      <w:r>
        <w:br/>
      </w:r>
      <w:r>
        <w:br/>
        <w:t>Maße (H x B x T): 805 x 555 x 190 mm</w:t>
      </w:r>
      <w:r>
        <w:br/>
        <w:t>Gewicht: 24 kg</w:t>
      </w:r>
      <w:r>
        <w:br/>
      </w:r>
      <w:r>
        <w:br/>
        <w:t>Fabrikat LUNOS</w:t>
      </w:r>
      <w:r>
        <w:br/>
        <w:t>Typ LUNOMAT</w:t>
      </w:r>
      <w:r>
        <w:br/>
        <w:t>Best.-Nr. 40149</w:t>
      </w:r>
    </w:p>
    <w:p w14:paraId="04C2452D" w14:textId="7ECF0485" w:rsidR="00CA31B9" w:rsidRDefault="00CA31B9">
      <w:pPr>
        <w:overflowPunct/>
        <w:autoSpaceDE/>
        <w:autoSpaceDN/>
        <w:adjustRightInd/>
        <w:spacing w:after="160" w:line="278" w:lineRule="auto"/>
        <w:textAlignment w:val="auto"/>
      </w:pPr>
    </w:p>
    <w:sectPr w:rsidR="00CA31B9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6C1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2651F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92C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05BA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2205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2026-01-30T10:28:00Z</dcterms:created>
  <dcterms:modified xsi:type="dcterms:W3CDTF">2026-01-30T10:28:00Z</dcterms:modified>
</cp:coreProperties>
</file>