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17CFCA2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1B29BD9" w14:textId="1EF33201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C11C93E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16241A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1992F06" wp14:editId="46DC6CE9">
                  <wp:extent cx="1533525" cy="790575"/>
                  <wp:effectExtent l="0" t="0" r="9525" b="9525"/>
                  <wp:docPr id="749544531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F49458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6158620" w14:textId="3DDC48AA" w:rsidR="00314798" w:rsidRDefault="00314798" w:rsidP="00314798">
      <w:r>
        <w:t>Montagewinkel</w:t>
      </w:r>
      <w:r>
        <w:br/>
        <w:t>Typ 3/MW</w:t>
      </w:r>
      <w:r>
        <w:br/>
        <w:t>Montagewinkel für Unterputzgehäuse 3/UP des Silvento</w:t>
      </w:r>
      <w:r w:rsidR="00E05F11">
        <w:t xml:space="preserve"> </w:t>
      </w:r>
      <w:r w:rsidR="007772A5">
        <w:t>ec</w:t>
      </w:r>
      <w:r>
        <w:br/>
      </w:r>
      <w:r>
        <w:br/>
        <w:t>Technische Daten:</w:t>
      </w:r>
      <w:r>
        <w:br/>
        <w:t xml:space="preserve">Material: Stahl </w:t>
      </w:r>
      <w:r w:rsidR="00C37739">
        <w:t>(</w:t>
      </w:r>
      <w:r>
        <w:t>verzinkt</w:t>
      </w:r>
      <w:r w:rsidR="00C37739">
        <w:t>)</w:t>
      </w:r>
      <w:r>
        <w:br/>
      </w:r>
      <w:r>
        <w:br/>
        <w:t>Fabrikat LUNOS</w:t>
      </w:r>
      <w:r>
        <w:br/>
        <w:t>Typ 3/MW</w:t>
      </w:r>
      <w:r>
        <w:br/>
        <w:t>Best.-Nr. 40262</w:t>
      </w:r>
    </w:p>
    <w:p w14:paraId="1BEBA982" w14:textId="014B59DB" w:rsidR="00314798" w:rsidRDefault="00314798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314798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A5C04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05F11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175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3</cp:revision>
  <dcterms:created xsi:type="dcterms:W3CDTF">2026-01-26T15:30:00Z</dcterms:created>
  <dcterms:modified xsi:type="dcterms:W3CDTF">2026-02-12T08:16:00Z</dcterms:modified>
</cp:coreProperties>
</file>