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43A22C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98A66FF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D9E1E6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601202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B2D1DCC" wp14:editId="5B5412C3">
                  <wp:extent cx="1533525" cy="790575"/>
                  <wp:effectExtent l="0" t="0" r="9525" b="9525"/>
                  <wp:docPr id="186522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54D3C9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EB6A92D" w14:textId="77777777" w:rsidR="008737E3" w:rsidRPr="005B0808" w:rsidRDefault="008737E3" w:rsidP="008737E3">
      <w:pPr>
        <w:rPr>
          <w:color w:val="000000" w:themeColor="text1"/>
        </w:rPr>
      </w:pPr>
      <w:r w:rsidRPr="008737E3">
        <w:rPr>
          <w:color w:val="000000" w:themeColor="text1"/>
        </w:rPr>
        <w:t>Außenhaube</w:t>
      </w:r>
      <w:r w:rsidRPr="008737E3">
        <w:rPr>
          <w:color w:val="000000" w:themeColor="text1"/>
        </w:rPr>
        <w:br/>
        <w:t>Typ 1/HWE</w:t>
      </w:r>
      <w:r w:rsidRPr="008737E3">
        <w:rPr>
          <w:color w:val="000000" w:themeColor="text1"/>
        </w:rPr>
        <w:br/>
        <w:t xml:space="preserve">Außenhaube mit Schalldämmung zur </w:t>
      </w:r>
      <w:proofErr w:type="spellStart"/>
      <w:r w:rsidRPr="008737E3">
        <w:rPr>
          <w:color w:val="000000" w:themeColor="text1"/>
        </w:rPr>
        <w:t>Aufputzmontage</w:t>
      </w:r>
      <w:proofErr w:type="spellEnd"/>
      <w:r w:rsidRPr="008737E3">
        <w:rPr>
          <w:color w:val="000000" w:themeColor="text1"/>
        </w:rPr>
        <w:br/>
        <w:t>Montage an Lüftertypen der Serie e², ALD, ALD-S, ALD-SV, AB 30/60, RA 15-60</w:t>
      </w:r>
      <w:r w:rsidRPr="008737E3">
        <w:rPr>
          <w:color w:val="000000" w:themeColor="text1"/>
        </w:rPr>
        <w:br/>
        <w:t>Installation erfolgt mittels Schrauben und Dübeln des Rahmens auf die Außenwand</w:t>
      </w:r>
      <w:r w:rsidRPr="008737E3">
        <w:rPr>
          <w:color w:val="000000" w:themeColor="text1"/>
        </w:rPr>
        <w:br/>
      </w:r>
      <w:r w:rsidRPr="008737E3">
        <w:rPr>
          <w:color w:val="000000" w:themeColor="text1"/>
        </w:rPr>
        <w:br/>
        <w:t>Technische Daten:</w:t>
      </w:r>
      <w:r w:rsidRPr="008737E3">
        <w:rPr>
          <w:color w:val="000000" w:themeColor="text1"/>
        </w:rPr>
        <w:br/>
        <w:t>Farbe: weiß pulverbeschichtet (ähnlich RAL 9016)</w:t>
      </w:r>
      <w:r w:rsidRPr="008737E3">
        <w:rPr>
          <w:color w:val="000000" w:themeColor="text1"/>
        </w:rPr>
        <w:br/>
        <w:t>Material: Aluminium</w:t>
      </w:r>
      <w:r w:rsidRPr="008737E3">
        <w:rPr>
          <w:color w:val="000000" w:themeColor="text1"/>
        </w:rPr>
        <w:br/>
      </w:r>
      <w:r w:rsidRPr="008737E3">
        <w:rPr>
          <w:color w:val="000000" w:themeColor="text1"/>
        </w:rPr>
        <w:br/>
        <w:t xml:space="preserve">Maße (H x B </w:t>
      </w:r>
      <w:proofErr w:type="gramStart"/>
      <w:r w:rsidRPr="008737E3">
        <w:rPr>
          <w:color w:val="000000" w:themeColor="text1"/>
        </w:rPr>
        <w:t>x T</w:t>
      </w:r>
      <w:proofErr w:type="gramEnd"/>
      <w:r w:rsidRPr="008737E3">
        <w:rPr>
          <w:color w:val="000000" w:themeColor="text1"/>
        </w:rPr>
        <w:t>): 235 x 205 x 72 mm</w:t>
      </w:r>
      <w:r w:rsidRPr="008737E3">
        <w:rPr>
          <w:color w:val="000000" w:themeColor="text1"/>
        </w:rPr>
        <w:br/>
      </w:r>
      <w:r w:rsidRPr="008737E3">
        <w:rPr>
          <w:color w:val="000000" w:themeColor="text1"/>
        </w:rPr>
        <w:br/>
        <w:t>Fabrikat LUNOS</w:t>
      </w:r>
      <w:r w:rsidRPr="008737E3">
        <w:rPr>
          <w:color w:val="000000" w:themeColor="text1"/>
        </w:rPr>
        <w:br/>
        <w:t>Typ 1/HWE</w:t>
      </w:r>
      <w:r w:rsidRPr="008737E3">
        <w:rPr>
          <w:color w:val="000000" w:themeColor="text1"/>
        </w:rPr>
        <w:br/>
        <w:t>Best.-Nr. 40020</w:t>
      </w:r>
    </w:p>
    <w:p w14:paraId="224D6EEF" w14:textId="79495FD6" w:rsidR="008737E3" w:rsidRDefault="008737E3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6CBD74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FEDE85D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4F81A0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D0AEA4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85F69F8" wp14:editId="169132BC">
                  <wp:extent cx="1533525" cy="790575"/>
                  <wp:effectExtent l="0" t="0" r="9525" b="9525"/>
                  <wp:docPr id="1100037832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0DAA82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6F6D96F" w14:textId="77777777" w:rsidR="00E66C08" w:rsidRPr="007B3C51" w:rsidRDefault="00E66C08" w:rsidP="00E66C08">
      <w:pPr>
        <w:rPr>
          <w:color w:val="000000" w:themeColor="text1"/>
        </w:rPr>
      </w:pPr>
      <w:r w:rsidRPr="007B3C51">
        <w:rPr>
          <w:color w:val="000000" w:themeColor="text1"/>
        </w:rPr>
        <w:t>Außenhaube</w:t>
      </w:r>
      <w:r w:rsidRPr="007B3C51">
        <w:rPr>
          <w:color w:val="000000" w:themeColor="text1"/>
        </w:rPr>
        <w:br/>
        <w:t>Typ 1/HAZ</w:t>
      </w:r>
      <w:r w:rsidRPr="007B3C51">
        <w:rPr>
          <w:color w:val="000000" w:themeColor="text1"/>
        </w:rPr>
        <w:br/>
        <w:t xml:space="preserve">Außenhaube mit Schalldämmung zur </w:t>
      </w:r>
      <w:proofErr w:type="spellStart"/>
      <w:r w:rsidRPr="007B3C51">
        <w:rPr>
          <w:color w:val="000000" w:themeColor="text1"/>
        </w:rPr>
        <w:t>Aufputzmontage</w:t>
      </w:r>
      <w:proofErr w:type="spellEnd"/>
      <w:r w:rsidRPr="007B3C51">
        <w:rPr>
          <w:color w:val="000000" w:themeColor="text1"/>
        </w:rPr>
        <w:br/>
        <w:t>Montage an Lüftertypen der Serie e², ALD, ALD-S, ALD-SV, AB 30/60, RA 15-60</w:t>
      </w:r>
      <w:r w:rsidRPr="007B3C51">
        <w:rPr>
          <w:color w:val="000000" w:themeColor="text1"/>
        </w:rPr>
        <w:br/>
        <w:t>Installation erfolgt mittels Schrauben und Dübeln des Rahmens auf die Außenwand</w:t>
      </w:r>
      <w:r w:rsidRPr="007B3C51">
        <w:rPr>
          <w:color w:val="000000" w:themeColor="text1"/>
        </w:rPr>
        <w:br/>
      </w:r>
      <w:r w:rsidRPr="007B3C51">
        <w:rPr>
          <w:color w:val="000000" w:themeColor="text1"/>
        </w:rPr>
        <w:br/>
        <w:t>Technische Daten:</w:t>
      </w:r>
      <w:r w:rsidRPr="007B3C51">
        <w:rPr>
          <w:color w:val="000000" w:themeColor="text1"/>
        </w:rPr>
        <w:br/>
        <w:t>Farbe: anthrazit pulverbeschichtet (ähnlich RAL 7016)</w:t>
      </w:r>
      <w:r w:rsidRPr="007B3C51">
        <w:rPr>
          <w:color w:val="000000" w:themeColor="text1"/>
        </w:rPr>
        <w:br/>
        <w:t>Material: Aluminium</w:t>
      </w:r>
      <w:r w:rsidRPr="007B3C51">
        <w:rPr>
          <w:color w:val="000000" w:themeColor="text1"/>
        </w:rPr>
        <w:br/>
      </w:r>
      <w:r w:rsidRPr="007B3C51">
        <w:rPr>
          <w:color w:val="000000" w:themeColor="text1"/>
        </w:rPr>
        <w:br/>
        <w:t xml:space="preserve">Maße (H x B </w:t>
      </w:r>
      <w:proofErr w:type="gramStart"/>
      <w:r w:rsidRPr="007B3C51">
        <w:rPr>
          <w:color w:val="000000" w:themeColor="text1"/>
        </w:rPr>
        <w:t>x T</w:t>
      </w:r>
      <w:proofErr w:type="gramEnd"/>
      <w:r w:rsidRPr="007B3C51">
        <w:rPr>
          <w:color w:val="000000" w:themeColor="text1"/>
        </w:rPr>
        <w:t>): 235 x 205 x 72 mm</w:t>
      </w:r>
      <w:r w:rsidRPr="007B3C51">
        <w:rPr>
          <w:color w:val="000000" w:themeColor="text1"/>
        </w:rPr>
        <w:br/>
      </w:r>
      <w:r w:rsidRPr="007B3C51">
        <w:rPr>
          <w:color w:val="000000" w:themeColor="text1"/>
        </w:rPr>
        <w:br/>
        <w:t>Fabrikat LUNOS</w:t>
      </w:r>
    </w:p>
    <w:p w14:paraId="28532B86" w14:textId="7D2A7F3E" w:rsidR="007A3CDD" w:rsidRPr="007B3C51" w:rsidRDefault="00E66C08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  <w:r w:rsidRPr="007B3C51">
        <w:rPr>
          <w:color w:val="000000" w:themeColor="text1"/>
        </w:rPr>
        <w:t>Typ 1/HAZ</w:t>
      </w:r>
    </w:p>
    <w:p w14:paraId="19B9758B" w14:textId="5762E743" w:rsidR="007A3CDD" w:rsidRDefault="00E66C08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  <w:r w:rsidRPr="007B3C51">
        <w:rPr>
          <w:color w:val="000000" w:themeColor="text1"/>
        </w:rPr>
        <w:t>Best.-Nr. 4</w:t>
      </w:r>
      <w:r w:rsidR="007B3C51" w:rsidRPr="007B3C51">
        <w:rPr>
          <w:color w:val="000000" w:themeColor="text1"/>
        </w:rPr>
        <w:t>0021</w:t>
      </w:r>
    </w:p>
    <w:p w14:paraId="7ADF225F" w14:textId="77F9D4B9" w:rsidR="00AB7DB6" w:rsidRDefault="00AB7DB6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862904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2A0FCE7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513100D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75B65F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F063AFE" wp14:editId="774E6BF9">
                  <wp:extent cx="1533525" cy="790575"/>
                  <wp:effectExtent l="0" t="0" r="9525" b="9525"/>
                  <wp:docPr id="704439851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453FA5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9DE8C95" w14:textId="1A3A06B1" w:rsidR="00B86160" w:rsidRPr="005B0808" w:rsidRDefault="00B86160" w:rsidP="00B86160">
      <w:pPr>
        <w:rPr>
          <w:color w:val="000000" w:themeColor="text1"/>
        </w:rPr>
      </w:pPr>
      <w:r w:rsidRPr="00B86160">
        <w:rPr>
          <w:color w:val="000000" w:themeColor="text1"/>
        </w:rPr>
        <w:t>Außenhaube</w:t>
      </w:r>
      <w:r w:rsidRPr="00B86160">
        <w:rPr>
          <w:color w:val="000000" w:themeColor="text1"/>
        </w:rPr>
        <w:br/>
        <w:t>Typ 1/HES</w:t>
      </w:r>
      <w:r w:rsidRPr="00B86160">
        <w:rPr>
          <w:color w:val="000000" w:themeColor="text1"/>
        </w:rPr>
        <w:br/>
        <w:t xml:space="preserve">Außenhaube mit Schalldämmung zur </w:t>
      </w:r>
      <w:proofErr w:type="spellStart"/>
      <w:r w:rsidRPr="00B86160">
        <w:rPr>
          <w:color w:val="000000" w:themeColor="text1"/>
        </w:rPr>
        <w:t>Aufputzmontage</w:t>
      </w:r>
      <w:proofErr w:type="spellEnd"/>
      <w:r w:rsidRPr="00B86160">
        <w:rPr>
          <w:color w:val="000000" w:themeColor="text1"/>
        </w:rPr>
        <w:br/>
        <w:t>Montage an Lüftertypen der Serie e², ALD, ALD-S, ALD-SV, AB 30/60, RA 15-60</w:t>
      </w:r>
      <w:r w:rsidRPr="00B86160">
        <w:rPr>
          <w:color w:val="000000" w:themeColor="text1"/>
        </w:rPr>
        <w:br/>
        <w:t>Installation erfolgt mittels Schrauben und Dübeln des Rahmens auf die Außenwand</w:t>
      </w:r>
      <w:r w:rsidRPr="00B86160">
        <w:rPr>
          <w:color w:val="000000" w:themeColor="text1"/>
        </w:rPr>
        <w:br/>
      </w:r>
      <w:r w:rsidRPr="00B86160">
        <w:rPr>
          <w:color w:val="000000" w:themeColor="text1"/>
        </w:rPr>
        <w:br/>
        <w:t>Technische Daten:</w:t>
      </w:r>
      <w:r w:rsidRPr="00B86160">
        <w:rPr>
          <w:color w:val="000000" w:themeColor="text1"/>
        </w:rPr>
        <w:br/>
        <w:t>Material: Edelstahl</w:t>
      </w:r>
      <w:r w:rsidRPr="00B86160">
        <w:rPr>
          <w:color w:val="000000" w:themeColor="text1"/>
        </w:rPr>
        <w:br/>
      </w:r>
      <w:r w:rsidRPr="00B86160">
        <w:rPr>
          <w:color w:val="000000" w:themeColor="text1"/>
        </w:rPr>
        <w:br/>
        <w:t xml:space="preserve">Maße (H x B </w:t>
      </w:r>
      <w:proofErr w:type="gramStart"/>
      <w:r w:rsidRPr="00B86160">
        <w:rPr>
          <w:color w:val="000000" w:themeColor="text1"/>
        </w:rPr>
        <w:t>x T</w:t>
      </w:r>
      <w:proofErr w:type="gramEnd"/>
      <w:r w:rsidRPr="00B86160">
        <w:rPr>
          <w:color w:val="000000" w:themeColor="text1"/>
        </w:rPr>
        <w:t>): 235 x 205 x 72 mm</w:t>
      </w:r>
      <w:r w:rsidRPr="00B86160">
        <w:rPr>
          <w:color w:val="000000" w:themeColor="text1"/>
        </w:rPr>
        <w:br/>
      </w:r>
      <w:r w:rsidRPr="00B86160">
        <w:rPr>
          <w:color w:val="000000" w:themeColor="text1"/>
        </w:rPr>
        <w:br/>
        <w:t>Fabrikat LUNOS</w:t>
      </w:r>
      <w:r w:rsidRPr="00B86160">
        <w:rPr>
          <w:color w:val="000000" w:themeColor="text1"/>
        </w:rPr>
        <w:br/>
        <w:t>Typ 1/HES</w:t>
      </w:r>
      <w:r w:rsidRPr="00B86160">
        <w:rPr>
          <w:color w:val="000000" w:themeColor="text1"/>
        </w:rPr>
        <w:br/>
        <w:t>Best.-Nr. 40218</w:t>
      </w:r>
    </w:p>
    <w:p w14:paraId="4D9DC50E" w14:textId="3722B9D0" w:rsidR="00932412" w:rsidRDefault="00932412">
      <w:pPr>
        <w:overflowPunct/>
        <w:autoSpaceDE/>
        <w:autoSpaceDN/>
        <w:adjustRightInd/>
        <w:spacing w:after="160" w:line="278" w:lineRule="auto"/>
        <w:textAlignment w:val="auto"/>
      </w:pPr>
    </w:p>
    <w:sectPr w:rsidR="00932412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0F9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34E66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2026-01-26T08:25:00Z</dcterms:created>
  <dcterms:modified xsi:type="dcterms:W3CDTF">2026-01-26T08:25:00Z</dcterms:modified>
</cp:coreProperties>
</file>