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755F7FF7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6975C354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65D34FD2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76AA111D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FB91C61" wp14:editId="6E7D21F9">
                  <wp:extent cx="1533525" cy="790575"/>
                  <wp:effectExtent l="0" t="0" r="9525" b="9525"/>
                  <wp:docPr id="1089333878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BD1F70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1568FF3F" w14:textId="0CECAB87" w:rsidR="00A81B89" w:rsidRDefault="00A81B89" w:rsidP="00A81B89">
      <w:r w:rsidRPr="005864B9">
        <w:t>Komfortsteuerung für Serien e</w:t>
      </w:r>
      <w:r w:rsidRPr="005864B9">
        <w:rPr>
          <w:vertAlign w:val="superscript"/>
        </w:rPr>
        <w:t>2</w:t>
      </w:r>
      <w:r w:rsidRPr="005864B9">
        <w:t xml:space="preserve"> und e</w:t>
      </w:r>
      <w:r w:rsidRPr="005864B9">
        <w:rPr>
          <w:vertAlign w:val="superscript"/>
        </w:rPr>
        <w:t>go</w:t>
      </w:r>
      <w:r w:rsidRPr="005864B9">
        <w:t>, RA 15-60</w:t>
      </w:r>
      <w:r w:rsidR="00BC5A7F" w:rsidRPr="005864B9">
        <w:t>,</w:t>
      </w:r>
      <w:r w:rsidRPr="005864B9">
        <w:t xml:space="preserve"> Silvento</w:t>
      </w:r>
      <w:r w:rsidR="00B678B6">
        <w:t xml:space="preserve"> </w:t>
      </w:r>
      <w:r w:rsidR="005864B9" w:rsidRPr="005864B9">
        <w:t>ec</w:t>
      </w:r>
      <w:r w:rsidR="00BC5A7F" w:rsidRPr="005864B9">
        <w:t xml:space="preserve">, </w:t>
      </w:r>
      <w:r w:rsidR="00BC5A7F">
        <w:t>N</w:t>
      </w:r>
      <w:r w:rsidR="00BC5A7F" w:rsidRPr="000A1455">
        <w:t>e</w:t>
      </w:r>
      <w:r w:rsidR="00BC5A7F" w:rsidRPr="000A1455">
        <w:rPr>
          <w:vertAlign w:val="superscript"/>
        </w:rPr>
        <w:t>xx</w:t>
      </w:r>
      <w:r w:rsidR="00BC5A7F" w:rsidRPr="000A1455">
        <w:t>t</w:t>
      </w:r>
      <w:r w:rsidR="00BC5A7F">
        <w:t xml:space="preserve"> und LUNOMAT </w:t>
      </w:r>
      <w:r w:rsidRPr="00B019AF">
        <w:br/>
        <w:t>Typ Touch Air Comfort (TAC)</w:t>
      </w:r>
      <w:r w:rsidRPr="00B019AF">
        <w:br/>
        <w:t>Komfortsteuerung, inklusive tiefer Elektronikdose für den waagerechten Einbau in Hohlwandkonstruktionen und Massivwänden</w:t>
      </w:r>
      <w:r w:rsidRPr="00B019AF">
        <w:br/>
        <w:t>Direkter Betrieb von bis zu vier Lüftern der Serie e</w:t>
      </w:r>
      <w:r w:rsidRPr="00B019AF">
        <w:rPr>
          <w:vertAlign w:val="superscript"/>
        </w:rPr>
        <w:t>2</w:t>
      </w:r>
      <w:r w:rsidRPr="00B019AF">
        <w:t xml:space="preserve"> oder zwei e</w:t>
      </w:r>
      <w:r w:rsidRPr="00CC7FBF">
        <w:rPr>
          <w:vertAlign w:val="superscript"/>
        </w:rPr>
        <w:t>go</w:t>
      </w:r>
      <w:r w:rsidRPr="00B019AF">
        <w:t xml:space="preserve"> oder einem RA 15-60</w:t>
      </w:r>
      <w:r w:rsidRPr="00B019AF">
        <w:br/>
        <w:t>Weitere Geräte sind über zusätzlich angebundene 5/UNI-FT steuerbar (separates Netzteil notwendig)</w:t>
      </w:r>
      <w:r w:rsidRPr="00B019AF">
        <w:br/>
        <w:t>Drei Schalteingänge für zusätzliche Koppelung mit Bedienschaltern</w:t>
      </w:r>
      <w:r w:rsidRPr="00B019AF">
        <w:br/>
        <w:t>Anzeige aller Eingaben erfolgt über das stromsparende E-Ink-Display</w:t>
      </w:r>
      <w:r w:rsidRPr="00B019AF">
        <w:br/>
        <w:t>Integrierter Feuchte- und Temperatursensor mit Grenzwertsteuerung aller jeweils verfügbaren Lüfterstufen</w:t>
      </w:r>
      <w:r w:rsidRPr="00B019AF">
        <w:br/>
        <w:t>Optionaler CO</w:t>
      </w:r>
      <w:r w:rsidRPr="005864B9">
        <w:rPr>
          <w:vertAlign w:val="subscript"/>
        </w:rPr>
        <w:t>2</w:t>
      </w:r>
      <w:r w:rsidRPr="00B019AF">
        <w:t>-Sensor (SCO2-TAC) zur kombinierten oder alleinigen Grenzwertsteuerung in Kombination mit dem Feuchte- und Temperatursensor</w:t>
      </w:r>
      <w:r w:rsidRPr="00B019AF">
        <w:br/>
        <w:t>Grenzwerteinstellungen manuell oder automatisch konfigurierbar</w:t>
      </w:r>
      <w:r w:rsidRPr="00B019AF">
        <w:br/>
        <w:t>Konfiguration des Bedienteils per LUNOS-Planungscode oder manuell per intuitive Menüführung</w:t>
      </w:r>
      <w:r w:rsidRPr="00B019AF">
        <w:br/>
        <w:t>Einschränkung der Bedienbarkeit durch sog. Vermieterschutz (z.B. Deaktivierung bestimmter Funktionen zum Bauten- und Feuchtigkeitsschutz)</w:t>
      </w:r>
      <w:r w:rsidRPr="00B019AF">
        <w:br/>
        <w:t>Tägliche Komfortzeitpläne zur Erstellung individueller Lüftungssteuerungen in Zeitabhängigkeiten</w:t>
      </w:r>
      <w:r w:rsidRPr="00B019AF">
        <w:br/>
        <w:t>Schnellzugriffe auf alle Grundfunktionen der Lüftertypen (Abwesenheitsmodus, Partymodus, Nachtmodus, Querlüften, Sommerlüften) per Touch-Bedienfeld</w:t>
      </w:r>
      <w:r w:rsidRPr="00B019AF">
        <w:br/>
        <w:t>Anzeige von bestimmten Ereignissen, wie Filterwechseln oder Fehlermeldungen</w:t>
      </w:r>
      <w:r w:rsidRPr="00B019AF">
        <w:br/>
        <w:t>USB-Schnittstelle für Export aufgezeichneter Lüftungsdaten, Software-Updates und Sprachänderungen</w:t>
      </w:r>
      <w:r w:rsidRPr="00B019AF">
        <w:br/>
        <w:t>Empfohlene Einbauhöhe: 1,4 - 1,6 m</w:t>
      </w:r>
      <w:r w:rsidRPr="00B019AF">
        <w:br/>
      </w:r>
      <w:r w:rsidRPr="00B019AF">
        <w:br/>
        <w:t>Technische Daten:</w:t>
      </w:r>
      <w:r w:rsidRPr="00B019AF">
        <w:br/>
        <w:t>Gerätespannung: 12 V DC SELV</w:t>
      </w:r>
      <w:r w:rsidRPr="00B019AF">
        <w:br/>
        <w:t>Versorgungsspannung: 100-240 V AC 50-60Hz</w:t>
      </w:r>
      <w:r w:rsidRPr="00B019AF">
        <w:br/>
        <w:t>Schutzart: IP20</w:t>
      </w:r>
      <w:r w:rsidRPr="00B019AF">
        <w:br/>
      </w:r>
      <w:r w:rsidRPr="00B019AF">
        <w:br/>
        <w:t>Maße (H x B x T): 155 x 97 x 20 mm</w:t>
      </w:r>
      <w:r w:rsidRPr="00B019AF">
        <w:br/>
      </w:r>
      <w:r w:rsidRPr="00B019AF">
        <w:br/>
        <w:t>Fabrikat LUNOS</w:t>
      </w:r>
      <w:r w:rsidRPr="00B019AF">
        <w:br/>
        <w:t>Typ TAC</w:t>
      </w:r>
      <w:r w:rsidRPr="00B019AF">
        <w:br/>
        <w:t>Best.-Nr. 39946</w:t>
      </w:r>
    </w:p>
    <w:p w14:paraId="7814C197" w14:textId="69BA87AE" w:rsidR="00A81B89" w:rsidRDefault="00A81B89" w:rsidP="00A81B89"/>
    <w:sectPr w:rsidR="00A81B89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678EE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0BDB"/>
    <w:rsid w:val="001851F9"/>
    <w:rsid w:val="001856A5"/>
    <w:rsid w:val="001876C1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026C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A7CF1"/>
    <w:rsid w:val="004B52D6"/>
    <w:rsid w:val="004B6869"/>
    <w:rsid w:val="004C510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2651F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518A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1B53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585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47BF7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0C59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37D8A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8771E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678B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2F88"/>
    <w:rsid w:val="00BC5A7F"/>
    <w:rsid w:val="00BC6BF1"/>
    <w:rsid w:val="00BC7DBF"/>
    <w:rsid w:val="00BE0136"/>
    <w:rsid w:val="00BE0FE6"/>
    <w:rsid w:val="00BF2725"/>
    <w:rsid w:val="00BF716C"/>
    <w:rsid w:val="00C11E57"/>
    <w:rsid w:val="00C2292C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B5CFB"/>
    <w:rsid w:val="00CC05BA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AB4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2205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4B64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597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2026-01-30T10:53:00Z</dcterms:created>
  <dcterms:modified xsi:type="dcterms:W3CDTF">2026-01-30T10:53:00Z</dcterms:modified>
</cp:coreProperties>
</file>