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83"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8"/>
        <w:gridCol w:w="5271"/>
        <w:gridCol w:w="2884"/>
      </w:tblGrid>
      <w:tr w:rsidR="007A3CDD" w:rsidRPr="00104F69" w14:paraId="0B381EFB" w14:textId="77777777" w:rsidTr="004F44F4">
        <w:trPr>
          <w:cantSplit/>
          <w:trHeight w:val="697"/>
        </w:trPr>
        <w:tc>
          <w:tcPr>
            <w:tcW w:w="1828" w:type="dxa"/>
            <w:tcBorders>
              <w:bottom w:val="single" w:sz="4" w:space="0" w:color="auto"/>
            </w:tcBorders>
            <w:vAlign w:val="center"/>
          </w:tcPr>
          <w:p w14:paraId="7AE2E1DF" w14:textId="5A1A1023" w:rsidR="007A3CDD" w:rsidRPr="00E769D9" w:rsidRDefault="007A3CDD" w:rsidP="004F44F4">
            <w:pPr>
              <w:jc w:val="center"/>
              <w:rPr>
                <w:b/>
                <w:bCs/>
                <w:sz w:val="22"/>
              </w:rPr>
            </w:pPr>
            <w:r w:rsidRPr="00E769D9">
              <w:rPr>
                <w:b/>
                <w:bCs/>
                <w:sz w:val="20"/>
              </w:rPr>
              <w:t>Stand 01/26</w:t>
            </w:r>
          </w:p>
        </w:tc>
        <w:tc>
          <w:tcPr>
            <w:tcW w:w="5271" w:type="dxa"/>
            <w:tcBorders>
              <w:bottom w:val="single" w:sz="4" w:space="0" w:color="auto"/>
            </w:tcBorders>
            <w:vAlign w:val="center"/>
          </w:tcPr>
          <w:p w14:paraId="6D001E8C" w14:textId="77777777" w:rsidR="007A3CDD" w:rsidRPr="00104F69" w:rsidRDefault="007A3CDD" w:rsidP="004F44F4">
            <w:pPr>
              <w:jc w:val="center"/>
            </w:pPr>
            <w:r w:rsidRPr="00104F69">
              <w:rPr>
                <w:b/>
                <w:bCs/>
                <w:sz w:val="28"/>
              </w:rPr>
              <w:t>Ausschreibungstext</w:t>
            </w:r>
          </w:p>
        </w:tc>
        <w:tc>
          <w:tcPr>
            <w:tcW w:w="2884" w:type="dxa"/>
            <w:tcBorders>
              <w:bottom w:val="single" w:sz="4" w:space="0" w:color="auto"/>
            </w:tcBorders>
            <w:vAlign w:val="center"/>
          </w:tcPr>
          <w:p w14:paraId="38A0C87C" w14:textId="77777777" w:rsidR="007A3CDD" w:rsidRPr="00104F69" w:rsidRDefault="007A3CDD" w:rsidP="004F44F4">
            <w:pPr>
              <w:jc w:val="center"/>
              <w:rPr>
                <w:sz w:val="22"/>
              </w:rPr>
            </w:pPr>
            <w:r>
              <w:rPr>
                <w:noProof/>
              </w:rPr>
              <w:drawing>
                <wp:inline distT="0" distB="0" distL="0" distR="0" wp14:anchorId="3D7A84F0" wp14:editId="49CFD3E5">
                  <wp:extent cx="1533525" cy="790575"/>
                  <wp:effectExtent l="0" t="0" r="9525" b="9525"/>
                  <wp:docPr id="1847402903" name="Grafik 3" descr="Ein Bild, das Schrift, Grafiken, Symbol,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606964" name="Grafik 3" descr="Ein Bild, das Schrift, Grafiken, Symbol, Logo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t="-7776"/>
                          <a:stretch>
                            <a:fillRect/>
                          </a:stretch>
                        </pic:blipFill>
                        <pic:spPr bwMode="auto">
                          <a:xfrm>
                            <a:off x="0" y="0"/>
                            <a:ext cx="1533525" cy="790575"/>
                          </a:xfrm>
                          <a:prstGeom prst="rect">
                            <a:avLst/>
                          </a:prstGeom>
                          <a:noFill/>
                          <a:ln>
                            <a:noFill/>
                          </a:ln>
                        </pic:spPr>
                      </pic:pic>
                    </a:graphicData>
                  </a:graphic>
                </wp:inline>
              </w:drawing>
            </w:r>
          </w:p>
        </w:tc>
      </w:tr>
    </w:tbl>
    <w:p w14:paraId="0309462C" w14:textId="77777777" w:rsidR="007A3CDD" w:rsidRPr="00A0781F" w:rsidRDefault="007A3CDD" w:rsidP="007A3CDD">
      <w:pPr>
        <w:overflowPunct/>
        <w:autoSpaceDE/>
        <w:autoSpaceDN/>
        <w:adjustRightInd/>
        <w:textAlignment w:val="auto"/>
        <w:rPr>
          <w:rFonts w:ascii="Aptos" w:eastAsia="Aptos" w:hAnsi="Aptos" w:cs="Times New Roman"/>
          <w:szCs w:val="24"/>
          <w:lang w:eastAsia="en-US"/>
        </w:rPr>
      </w:pPr>
    </w:p>
    <w:p w14:paraId="610AD3DE" w14:textId="65581406" w:rsidR="00C9498E" w:rsidRPr="002869C4" w:rsidRDefault="00C9498E" w:rsidP="00C9498E">
      <w:pPr>
        <w:rPr>
          <w:color w:val="000000" w:themeColor="text1"/>
        </w:rPr>
      </w:pPr>
      <w:r w:rsidRPr="002869C4">
        <w:rPr>
          <w:color w:val="000000" w:themeColor="text1"/>
        </w:rPr>
        <w:t>Smart Remote Steuerung mit integriertem Funkmodul (bidirektionale Funkkommunikation, Funktion ohne Sichtkontakt gegeben), magnetischer Rückseite zur Befestigung auf magnetischen Oberflächen und Wandhalterung als optionale Basisstation (auf Wunsch nutzbar, im Lieferumfang enthalten) für die Bedienung von LUNOS-Komponenten mit RF-Funktechnologie und Lüftungsgeräten wie LUNOMAT, Ne</w:t>
      </w:r>
      <w:r w:rsidRPr="002869C4">
        <w:rPr>
          <w:color w:val="000000" w:themeColor="text1"/>
          <w:vertAlign w:val="superscript"/>
        </w:rPr>
        <w:t>xx</w:t>
      </w:r>
      <w:r w:rsidRPr="002869C4">
        <w:rPr>
          <w:color w:val="000000" w:themeColor="text1"/>
        </w:rPr>
        <w:t>t, Serien e</w:t>
      </w:r>
      <w:r w:rsidRPr="002869C4">
        <w:rPr>
          <w:color w:val="000000" w:themeColor="text1"/>
          <w:vertAlign w:val="superscript"/>
        </w:rPr>
        <w:t>2</w:t>
      </w:r>
      <w:r w:rsidR="005F2129" w:rsidRPr="002869C4">
        <w:rPr>
          <w:color w:val="000000" w:themeColor="text1"/>
        </w:rPr>
        <w:t xml:space="preserve"> und</w:t>
      </w:r>
      <w:r w:rsidRPr="002869C4">
        <w:rPr>
          <w:color w:val="000000" w:themeColor="text1"/>
        </w:rPr>
        <w:t xml:space="preserve"> e</w:t>
      </w:r>
      <w:r w:rsidRPr="002869C4">
        <w:rPr>
          <w:color w:val="000000" w:themeColor="text1"/>
          <w:vertAlign w:val="superscript"/>
        </w:rPr>
        <w:t>go</w:t>
      </w:r>
      <w:r w:rsidR="005F2129" w:rsidRPr="002869C4">
        <w:rPr>
          <w:color w:val="000000" w:themeColor="text1"/>
        </w:rPr>
        <w:t>,</w:t>
      </w:r>
      <w:r w:rsidRPr="002869C4">
        <w:rPr>
          <w:color w:val="000000" w:themeColor="text1"/>
        </w:rPr>
        <w:t xml:space="preserve"> RA 15-60 (es werden zur Ansteuerung der Lüftungsgeräte entsprechende Steuerungen mit RF-Funktechnologie wie z.B. 5/SC-RF, 5/UNI-RF oder 9/IBF-RF benötigt)</w:t>
      </w:r>
      <w:r w:rsidRPr="002869C4">
        <w:rPr>
          <w:color w:val="000000" w:themeColor="text1"/>
        </w:rPr>
        <w:br/>
        <w:t>Typ 5/SR-RF</w:t>
      </w:r>
      <w:r w:rsidRPr="002869C4">
        <w:rPr>
          <w:color w:val="000000" w:themeColor="text1"/>
        </w:rPr>
        <w:br/>
        <w:t>Funkfernsteuerung mit RF-Funktechnologie für die Serie e</w:t>
      </w:r>
      <w:r w:rsidRPr="002869C4">
        <w:rPr>
          <w:color w:val="000000" w:themeColor="text1"/>
          <w:vertAlign w:val="superscript"/>
        </w:rPr>
        <w:t>2</w:t>
      </w:r>
      <w:r w:rsidRPr="002869C4">
        <w:rPr>
          <w:color w:val="000000" w:themeColor="text1"/>
        </w:rPr>
        <w:t>, LUNOMAT und Ne</w:t>
      </w:r>
      <w:r w:rsidRPr="002869C4">
        <w:rPr>
          <w:color w:val="000000" w:themeColor="text1"/>
          <w:vertAlign w:val="superscript"/>
        </w:rPr>
        <w:t>xx</w:t>
      </w:r>
      <w:r w:rsidRPr="002869C4">
        <w:rPr>
          <w:color w:val="000000" w:themeColor="text1"/>
        </w:rPr>
        <w:t>t sowie für die Ablüfter Serie e</w:t>
      </w:r>
      <w:r w:rsidRPr="002869C4">
        <w:rPr>
          <w:color w:val="000000" w:themeColor="text1"/>
          <w:vertAlign w:val="superscript"/>
        </w:rPr>
        <w:t>go</w:t>
      </w:r>
      <w:r w:rsidRPr="002869C4">
        <w:rPr>
          <w:color w:val="000000" w:themeColor="text1"/>
        </w:rPr>
        <w:t xml:space="preserve"> und RA 15-60 (Es sind weitere Steuerungen zum direkten Betrieb der Geräte wie 5/SC-RF, 5/UNI-RF oder 9/IBF-RF erforderlich)</w:t>
      </w:r>
      <w:r w:rsidRPr="002869C4">
        <w:rPr>
          <w:color w:val="000000" w:themeColor="text1"/>
        </w:rPr>
        <w:br/>
        <w:t>Integriertes Funkmodul zur Kommunikation mit Komponenten der RF-Serie, wie z.B. 5/UNI-RF, 5/SC-RF, 9/IBF-RF oder e</w:t>
      </w:r>
      <w:r w:rsidRPr="002869C4">
        <w:rPr>
          <w:color w:val="000000" w:themeColor="text1"/>
          <w:vertAlign w:val="superscript"/>
        </w:rPr>
        <w:t>go</w:t>
      </w:r>
      <w:r w:rsidRPr="002869C4">
        <w:rPr>
          <w:color w:val="000000" w:themeColor="text1"/>
        </w:rPr>
        <w:t>-RF oder e</w:t>
      </w:r>
      <w:r w:rsidRPr="002869C4">
        <w:rPr>
          <w:color w:val="000000" w:themeColor="text1"/>
          <w:vertAlign w:val="superscript"/>
        </w:rPr>
        <w:t>go</w:t>
      </w:r>
      <w:r w:rsidRPr="002869C4">
        <w:rPr>
          <w:color w:val="000000" w:themeColor="text1"/>
        </w:rPr>
        <w:t>60-RF</w:t>
      </w:r>
      <w:r w:rsidRPr="002869C4">
        <w:rPr>
          <w:color w:val="000000" w:themeColor="text1"/>
        </w:rPr>
        <w:br/>
        <w:t>Einsetzbar als zentraler Master in einem RF-Funksystem verwendbar (bis zu vier Master-Slave-Kreise einzeln ansteuerbar)</w:t>
      </w:r>
      <w:r w:rsidRPr="002869C4">
        <w:rPr>
          <w:color w:val="000000" w:themeColor="text1"/>
        </w:rPr>
        <w:br/>
        <w:t>Lieferung inklusive Wandhalterung mit Ladefunktion (Netzteil integriert). Die 5/SR-RF kann zusätzlich mittels USB-C Ladegerät (nicht im Lieferumfang enthalten) aufgeladen werden.</w:t>
      </w:r>
      <w:r w:rsidRPr="002869C4">
        <w:rPr>
          <w:color w:val="000000" w:themeColor="text1"/>
        </w:rPr>
        <w:br/>
        <w:t>Inklusive LEDs u.a. zur Filterwechselanzeige und Anzeige der Funktionen Sommerlüften, Nachtabsenkung und Intensivlüftung</w:t>
      </w:r>
      <w:r w:rsidRPr="002869C4">
        <w:rPr>
          <w:color w:val="000000" w:themeColor="text1"/>
        </w:rPr>
        <w:br/>
        <w:t>Einbau der Ladestation in eine tiefe Schalterdose (66 mm tief)</w:t>
      </w:r>
      <w:r w:rsidRPr="002869C4">
        <w:rPr>
          <w:color w:val="000000" w:themeColor="text1"/>
        </w:rPr>
        <w:br/>
        <w:t>Funkreichweite im Freifeld grö</w:t>
      </w:r>
      <w:r w:rsidR="000433F4" w:rsidRPr="002869C4">
        <w:rPr>
          <w:color w:val="000000" w:themeColor="text1"/>
        </w:rPr>
        <w:t>ß</w:t>
      </w:r>
      <w:r w:rsidRPr="002869C4">
        <w:rPr>
          <w:color w:val="000000" w:themeColor="text1"/>
        </w:rPr>
        <w:t>er 100m, in Gebäuden typischer Weise 15m</w:t>
      </w:r>
      <w:r w:rsidRPr="002869C4">
        <w:rPr>
          <w:color w:val="000000" w:themeColor="text1"/>
        </w:rPr>
        <w:br/>
        <w:t xml:space="preserve"> Bidirektionale Kommunikation mit Lüftern oder Steuerungen möglich um Gerätestatusanzeigen an der Fernbedienung zu ermöglichen (z.B. direkte Anzeige des eingestellten Volumenstromes o.ä.)</w:t>
      </w:r>
      <w:r w:rsidRPr="002869C4">
        <w:rPr>
          <w:color w:val="000000" w:themeColor="text1"/>
        </w:rPr>
        <w:br/>
      </w:r>
      <w:r w:rsidRPr="002869C4">
        <w:rPr>
          <w:color w:val="000000" w:themeColor="text1"/>
        </w:rPr>
        <w:br/>
        <w:t>Technische Daten:</w:t>
      </w:r>
      <w:r w:rsidRPr="002869C4">
        <w:rPr>
          <w:color w:val="000000" w:themeColor="text1"/>
        </w:rPr>
        <w:br/>
        <w:t>Betriebsspannung:</w:t>
      </w:r>
      <w:r w:rsidR="000433F4" w:rsidRPr="001B202B">
        <w:rPr>
          <w:color w:val="000000" w:themeColor="text1"/>
        </w:rPr>
        <w:t xml:space="preserve"> </w:t>
      </w:r>
      <w:r w:rsidR="000433F4" w:rsidRPr="002869C4">
        <w:rPr>
          <w:color w:val="000000" w:themeColor="text1"/>
        </w:rPr>
        <w:t>5</w:t>
      </w:r>
      <w:r w:rsidR="00994339">
        <w:rPr>
          <w:color w:val="000000" w:themeColor="text1"/>
        </w:rPr>
        <w:t xml:space="preserve"> </w:t>
      </w:r>
      <w:r w:rsidRPr="002869C4">
        <w:rPr>
          <w:color w:val="000000" w:themeColor="text1"/>
        </w:rPr>
        <w:t>V DC SELV (über Ladestation), 5</w:t>
      </w:r>
      <w:r w:rsidR="00994339">
        <w:rPr>
          <w:color w:val="000000" w:themeColor="text1"/>
        </w:rPr>
        <w:t xml:space="preserve"> </w:t>
      </w:r>
      <w:r w:rsidRPr="002869C4">
        <w:rPr>
          <w:color w:val="000000" w:themeColor="text1"/>
        </w:rPr>
        <w:t>V USB-C bei Direktladung mit USB-C Ladekabel</w:t>
      </w:r>
      <w:r w:rsidRPr="002869C4">
        <w:rPr>
          <w:color w:val="000000" w:themeColor="text1"/>
        </w:rPr>
        <w:br/>
        <w:t>Funkfrequenz: 868 MHz (bidirektional)</w:t>
      </w:r>
      <w:r w:rsidRPr="002869C4">
        <w:rPr>
          <w:color w:val="000000" w:themeColor="text1"/>
        </w:rPr>
        <w:br/>
      </w:r>
      <w:r w:rsidRPr="002869C4">
        <w:rPr>
          <w:color w:val="000000" w:themeColor="text1"/>
        </w:rPr>
        <w:br/>
        <w:t>Fabrikat LUNOS</w:t>
      </w:r>
      <w:r w:rsidRPr="002869C4">
        <w:rPr>
          <w:color w:val="000000" w:themeColor="text1"/>
        </w:rPr>
        <w:br/>
        <w:t>Typ 5/SR-RF</w:t>
      </w:r>
      <w:r w:rsidRPr="002869C4">
        <w:rPr>
          <w:color w:val="000000" w:themeColor="text1"/>
        </w:rPr>
        <w:br/>
        <w:t>Best.-Nr. 41213</w:t>
      </w:r>
    </w:p>
    <w:p w14:paraId="2B09E0C5" w14:textId="0FE11ADA" w:rsidR="000433F4" w:rsidRPr="002869C4" w:rsidRDefault="000433F4">
      <w:pPr>
        <w:overflowPunct/>
        <w:autoSpaceDE/>
        <w:autoSpaceDN/>
        <w:adjustRightInd/>
        <w:spacing w:after="160" w:line="278" w:lineRule="auto"/>
        <w:textAlignment w:val="auto"/>
        <w:rPr>
          <w:color w:val="000000" w:themeColor="text1"/>
        </w:rPr>
      </w:pPr>
    </w:p>
    <w:sectPr w:rsidR="000433F4" w:rsidRPr="002869C4" w:rsidSect="007A3CDD">
      <w:footerReference w:type="default" r:id="rId8"/>
      <w:pgSz w:w="11907" w:h="16840" w:code="9"/>
      <w:pgMar w:top="1418"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EBFF5" w14:textId="77777777" w:rsidR="002F5DAB" w:rsidRDefault="002F5DAB">
      <w:r>
        <w:separator/>
      </w:r>
    </w:p>
  </w:endnote>
  <w:endnote w:type="continuationSeparator" w:id="0">
    <w:p w14:paraId="6B5CF27C" w14:textId="77777777" w:rsidR="002F5DAB" w:rsidRDefault="002F5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oudy">
    <w:altName w:val="Cambria"/>
    <w:panose1 w:val="00000000000000000000"/>
    <w:charset w:val="00"/>
    <w:family w:val="roman"/>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2AB3E" w14:textId="77777777" w:rsidR="007A3CDD" w:rsidRPr="00A32955" w:rsidRDefault="007A3CDD" w:rsidP="00A32955">
    <w:pPr>
      <w:rPr>
        <w:sz w:val="20"/>
      </w:rPr>
    </w:pPr>
    <w:r w:rsidRPr="00A32955">
      <w:rPr>
        <w:sz w:val="20"/>
      </w:rPr>
      <w:t>LUNOS Lüftungstechnik GmbH &amp; Co. KG für Raumluftsysteme ∙ Wilhelmstraße 31 ∙ 13593 Berlin</w:t>
    </w:r>
  </w:p>
  <w:p w14:paraId="48404A68" w14:textId="77777777" w:rsidR="007A3CDD" w:rsidRPr="00A32955" w:rsidRDefault="007A3CDD" w:rsidP="00A32955">
    <w:pPr>
      <w:jc w:val="center"/>
      <w:rPr>
        <w:sz w:val="20"/>
      </w:rPr>
    </w:pPr>
    <w:r w:rsidRPr="00A32955">
      <w:rPr>
        <w:sz w:val="20"/>
      </w:rPr>
      <w:t>Tel. +49 30 362 001-0 ∙ Fax +49 30 362 001-89</w:t>
    </w:r>
  </w:p>
  <w:p w14:paraId="65734C4C" w14:textId="77777777" w:rsidR="007A3CDD" w:rsidRPr="00A32955" w:rsidRDefault="007A3CDD" w:rsidP="00A32955">
    <w:pPr>
      <w:jc w:val="center"/>
      <w:rPr>
        <w:sz w:val="20"/>
      </w:rPr>
    </w:pPr>
    <w:hyperlink r:id="rId1" w:history="1">
      <w:r w:rsidRPr="00A32955">
        <w:rPr>
          <w:rStyle w:val="Hyperlink"/>
          <w:rFonts w:eastAsiaTheme="majorEastAsia"/>
          <w:sz w:val="20"/>
        </w:rPr>
        <w:t>info@lunos.de</w:t>
      </w:r>
    </w:hyperlink>
    <w:r w:rsidRPr="00A32955">
      <w:rPr>
        <w:sz w:val="20"/>
      </w:rPr>
      <w:t xml:space="preserve">∙ </w:t>
    </w:r>
    <w:hyperlink r:id="rId2" w:history="1">
      <w:r w:rsidRPr="00A32955">
        <w:rPr>
          <w:rStyle w:val="Hyperlink"/>
          <w:rFonts w:eastAsiaTheme="majorEastAsia"/>
          <w:sz w:val="20"/>
        </w:rPr>
        <w:t>www.lunos.de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AFC85" w14:textId="77777777" w:rsidR="002F5DAB" w:rsidRDefault="002F5DAB">
      <w:r>
        <w:separator/>
      </w:r>
    </w:p>
  </w:footnote>
  <w:footnote w:type="continuationSeparator" w:id="0">
    <w:p w14:paraId="646E7EAD" w14:textId="77777777" w:rsidR="002F5DAB" w:rsidRDefault="002F5D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CDD"/>
    <w:rsid w:val="00001803"/>
    <w:rsid w:val="00005484"/>
    <w:rsid w:val="000055DD"/>
    <w:rsid w:val="00005B9E"/>
    <w:rsid w:val="00007312"/>
    <w:rsid w:val="00007D64"/>
    <w:rsid w:val="0001183B"/>
    <w:rsid w:val="00011B1B"/>
    <w:rsid w:val="00014E9E"/>
    <w:rsid w:val="00021D3E"/>
    <w:rsid w:val="00022033"/>
    <w:rsid w:val="00022BE7"/>
    <w:rsid w:val="00024A54"/>
    <w:rsid w:val="00032689"/>
    <w:rsid w:val="000433F4"/>
    <w:rsid w:val="00055DA6"/>
    <w:rsid w:val="00057A1C"/>
    <w:rsid w:val="00062927"/>
    <w:rsid w:val="00066BE8"/>
    <w:rsid w:val="000741A2"/>
    <w:rsid w:val="000840D0"/>
    <w:rsid w:val="00087519"/>
    <w:rsid w:val="00090274"/>
    <w:rsid w:val="000937D6"/>
    <w:rsid w:val="000A1455"/>
    <w:rsid w:val="000A75AA"/>
    <w:rsid w:val="000B4987"/>
    <w:rsid w:val="000B59AB"/>
    <w:rsid w:val="000C0B46"/>
    <w:rsid w:val="000C1BBE"/>
    <w:rsid w:val="000C2E26"/>
    <w:rsid w:val="000C46E5"/>
    <w:rsid w:val="000C5606"/>
    <w:rsid w:val="000D1AD5"/>
    <w:rsid w:val="000D38B4"/>
    <w:rsid w:val="000F5AFE"/>
    <w:rsid w:val="00101AFA"/>
    <w:rsid w:val="001053CD"/>
    <w:rsid w:val="0010662F"/>
    <w:rsid w:val="001066A2"/>
    <w:rsid w:val="00110E08"/>
    <w:rsid w:val="00114582"/>
    <w:rsid w:val="001209D4"/>
    <w:rsid w:val="001217A6"/>
    <w:rsid w:val="00124ABB"/>
    <w:rsid w:val="00124E7F"/>
    <w:rsid w:val="00125E7B"/>
    <w:rsid w:val="001267DA"/>
    <w:rsid w:val="00132A67"/>
    <w:rsid w:val="0013393A"/>
    <w:rsid w:val="0013400A"/>
    <w:rsid w:val="00143548"/>
    <w:rsid w:val="00146F89"/>
    <w:rsid w:val="00150309"/>
    <w:rsid w:val="00152593"/>
    <w:rsid w:val="001558D9"/>
    <w:rsid w:val="00157009"/>
    <w:rsid w:val="00161832"/>
    <w:rsid w:val="0016743E"/>
    <w:rsid w:val="00170ADB"/>
    <w:rsid w:val="0017197D"/>
    <w:rsid w:val="00174304"/>
    <w:rsid w:val="001851F9"/>
    <w:rsid w:val="001856A5"/>
    <w:rsid w:val="00187D57"/>
    <w:rsid w:val="00190837"/>
    <w:rsid w:val="00191449"/>
    <w:rsid w:val="00192D22"/>
    <w:rsid w:val="001A1781"/>
    <w:rsid w:val="001A6215"/>
    <w:rsid w:val="001A677F"/>
    <w:rsid w:val="001B0D23"/>
    <w:rsid w:val="001B202B"/>
    <w:rsid w:val="001B5A16"/>
    <w:rsid w:val="001E498D"/>
    <w:rsid w:val="001E53DE"/>
    <w:rsid w:val="001F2EFE"/>
    <w:rsid w:val="001F7EB0"/>
    <w:rsid w:val="00203BD2"/>
    <w:rsid w:val="00205D9F"/>
    <w:rsid w:val="00215237"/>
    <w:rsid w:val="002240DE"/>
    <w:rsid w:val="002374EA"/>
    <w:rsid w:val="002455F4"/>
    <w:rsid w:val="00254272"/>
    <w:rsid w:val="002546B9"/>
    <w:rsid w:val="002572C2"/>
    <w:rsid w:val="002669D2"/>
    <w:rsid w:val="00276578"/>
    <w:rsid w:val="00276A60"/>
    <w:rsid w:val="002869C4"/>
    <w:rsid w:val="00290BE1"/>
    <w:rsid w:val="00292EDA"/>
    <w:rsid w:val="002A34F5"/>
    <w:rsid w:val="002A384A"/>
    <w:rsid w:val="002A57C8"/>
    <w:rsid w:val="002A6146"/>
    <w:rsid w:val="002B3F62"/>
    <w:rsid w:val="002B71F2"/>
    <w:rsid w:val="002D3DC3"/>
    <w:rsid w:val="002D73D6"/>
    <w:rsid w:val="002E0848"/>
    <w:rsid w:val="002E3EEA"/>
    <w:rsid w:val="002E454F"/>
    <w:rsid w:val="002E5487"/>
    <w:rsid w:val="002F3BC8"/>
    <w:rsid w:val="002F5DAB"/>
    <w:rsid w:val="002F6428"/>
    <w:rsid w:val="002F6882"/>
    <w:rsid w:val="002F790D"/>
    <w:rsid w:val="003023F7"/>
    <w:rsid w:val="003109F2"/>
    <w:rsid w:val="0031105D"/>
    <w:rsid w:val="00314798"/>
    <w:rsid w:val="003155BC"/>
    <w:rsid w:val="0031600E"/>
    <w:rsid w:val="00316BEC"/>
    <w:rsid w:val="003235BA"/>
    <w:rsid w:val="00330500"/>
    <w:rsid w:val="00342BBF"/>
    <w:rsid w:val="00343B0C"/>
    <w:rsid w:val="003453EE"/>
    <w:rsid w:val="003463A4"/>
    <w:rsid w:val="00356A25"/>
    <w:rsid w:val="00361EB1"/>
    <w:rsid w:val="00362A4C"/>
    <w:rsid w:val="0036692B"/>
    <w:rsid w:val="00373518"/>
    <w:rsid w:val="00376DF3"/>
    <w:rsid w:val="00381AED"/>
    <w:rsid w:val="00381CA7"/>
    <w:rsid w:val="00381D8E"/>
    <w:rsid w:val="00383E0D"/>
    <w:rsid w:val="0038529D"/>
    <w:rsid w:val="003864F9"/>
    <w:rsid w:val="003923A8"/>
    <w:rsid w:val="003961D7"/>
    <w:rsid w:val="003A00E4"/>
    <w:rsid w:val="003A4A84"/>
    <w:rsid w:val="003A62AC"/>
    <w:rsid w:val="003B3A48"/>
    <w:rsid w:val="003B4E54"/>
    <w:rsid w:val="003B6CA8"/>
    <w:rsid w:val="003C31F5"/>
    <w:rsid w:val="003C36AD"/>
    <w:rsid w:val="003D15BA"/>
    <w:rsid w:val="003D252A"/>
    <w:rsid w:val="003D595A"/>
    <w:rsid w:val="003E0F58"/>
    <w:rsid w:val="003E1194"/>
    <w:rsid w:val="003E6CEB"/>
    <w:rsid w:val="003F31A8"/>
    <w:rsid w:val="003F4259"/>
    <w:rsid w:val="004011FE"/>
    <w:rsid w:val="00402F99"/>
    <w:rsid w:val="004130B3"/>
    <w:rsid w:val="004138F1"/>
    <w:rsid w:val="004167F3"/>
    <w:rsid w:val="00421587"/>
    <w:rsid w:val="00426A4C"/>
    <w:rsid w:val="004303F5"/>
    <w:rsid w:val="00430DED"/>
    <w:rsid w:val="00431C26"/>
    <w:rsid w:val="00434715"/>
    <w:rsid w:val="00445EE6"/>
    <w:rsid w:val="00454D1D"/>
    <w:rsid w:val="0045520C"/>
    <w:rsid w:val="00460D88"/>
    <w:rsid w:val="00467FE0"/>
    <w:rsid w:val="004730EC"/>
    <w:rsid w:val="004738C6"/>
    <w:rsid w:val="004905A1"/>
    <w:rsid w:val="00493B5C"/>
    <w:rsid w:val="00494104"/>
    <w:rsid w:val="004A2ABA"/>
    <w:rsid w:val="004B52D6"/>
    <w:rsid w:val="004B6869"/>
    <w:rsid w:val="004C6152"/>
    <w:rsid w:val="004C6289"/>
    <w:rsid w:val="004D04E1"/>
    <w:rsid w:val="004D1D79"/>
    <w:rsid w:val="004D2203"/>
    <w:rsid w:val="004D2EE3"/>
    <w:rsid w:val="004D3F8B"/>
    <w:rsid w:val="004E093B"/>
    <w:rsid w:val="004E462E"/>
    <w:rsid w:val="004F0F19"/>
    <w:rsid w:val="004F1494"/>
    <w:rsid w:val="00501217"/>
    <w:rsid w:val="005031B6"/>
    <w:rsid w:val="00504A52"/>
    <w:rsid w:val="00512F6A"/>
    <w:rsid w:val="005339EA"/>
    <w:rsid w:val="00540605"/>
    <w:rsid w:val="005453C1"/>
    <w:rsid w:val="005465A8"/>
    <w:rsid w:val="005478B0"/>
    <w:rsid w:val="00550F4F"/>
    <w:rsid w:val="00551081"/>
    <w:rsid w:val="0055760B"/>
    <w:rsid w:val="00557B49"/>
    <w:rsid w:val="0056146D"/>
    <w:rsid w:val="00563076"/>
    <w:rsid w:val="00572C83"/>
    <w:rsid w:val="005747EE"/>
    <w:rsid w:val="00576D94"/>
    <w:rsid w:val="00580914"/>
    <w:rsid w:val="00581A67"/>
    <w:rsid w:val="0058337E"/>
    <w:rsid w:val="00584DFB"/>
    <w:rsid w:val="00584E7D"/>
    <w:rsid w:val="005864B9"/>
    <w:rsid w:val="00587D4D"/>
    <w:rsid w:val="00597242"/>
    <w:rsid w:val="005A270D"/>
    <w:rsid w:val="005A388A"/>
    <w:rsid w:val="005A530D"/>
    <w:rsid w:val="005A673C"/>
    <w:rsid w:val="005C0120"/>
    <w:rsid w:val="005C244C"/>
    <w:rsid w:val="005D073F"/>
    <w:rsid w:val="005E0AE9"/>
    <w:rsid w:val="005E1A9A"/>
    <w:rsid w:val="005E4326"/>
    <w:rsid w:val="005E7CFC"/>
    <w:rsid w:val="005F2129"/>
    <w:rsid w:val="005F28D4"/>
    <w:rsid w:val="005F45E1"/>
    <w:rsid w:val="00601C15"/>
    <w:rsid w:val="00604C74"/>
    <w:rsid w:val="006058CC"/>
    <w:rsid w:val="006136E0"/>
    <w:rsid w:val="00615E3E"/>
    <w:rsid w:val="006178AC"/>
    <w:rsid w:val="00620D43"/>
    <w:rsid w:val="00622C61"/>
    <w:rsid w:val="00633248"/>
    <w:rsid w:val="006340C1"/>
    <w:rsid w:val="00636827"/>
    <w:rsid w:val="00645280"/>
    <w:rsid w:val="0064714E"/>
    <w:rsid w:val="00647ED8"/>
    <w:rsid w:val="0065561C"/>
    <w:rsid w:val="00657011"/>
    <w:rsid w:val="006627D0"/>
    <w:rsid w:val="0066794F"/>
    <w:rsid w:val="00667D2F"/>
    <w:rsid w:val="00672790"/>
    <w:rsid w:val="0067600B"/>
    <w:rsid w:val="0067778F"/>
    <w:rsid w:val="006806F3"/>
    <w:rsid w:val="006845AB"/>
    <w:rsid w:val="00687B34"/>
    <w:rsid w:val="00691D23"/>
    <w:rsid w:val="00694E4E"/>
    <w:rsid w:val="006A2C44"/>
    <w:rsid w:val="006A31F4"/>
    <w:rsid w:val="006A68C5"/>
    <w:rsid w:val="006A7F5E"/>
    <w:rsid w:val="006B0435"/>
    <w:rsid w:val="006B477D"/>
    <w:rsid w:val="006B6290"/>
    <w:rsid w:val="006C0188"/>
    <w:rsid w:val="006C05BD"/>
    <w:rsid w:val="006D7983"/>
    <w:rsid w:val="006E1E26"/>
    <w:rsid w:val="006F2E87"/>
    <w:rsid w:val="006F7D80"/>
    <w:rsid w:val="00706EED"/>
    <w:rsid w:val="00712AC5"/>
    <w:rsid w:val="00715A26"/>
    <w:rsid w:val="00717B75"/>
    <w:rsid w:val="0072128D"/>
    <w:rsid w:val="007249BF"/>
    <w:rsid w:val="00736A9A"/>
    <w:rsid w:val="007407D5"/>
    <w:rsid w:val="007420B5"/>
    <w:rsid w:val="00743A87"/>
    <w:rsid w:val="00761D81"/>
    <w:rsid w:val="00763D38"/>
    <w:rsid w:val="007664EF"/>
    <w:rsid w:val="00771124"/>
    <w:rsid w:val="007733BA"/>
    <w:rsid w:val="007772A5"/>
    <w:rsid w:val="00785DDB"/>
    <w:rsid w:val="00787E17"/>
    <w:rsid w:val="00794AC5"/>
    <w:rsid w:val="007A02FA"/>
    <w:rsid w:val="007A28B9"/>
    <w:rsid w:val="007A2C5E"/>
    <w:rsid w:val="007A3AB6"/>
    <w:rsid w:val="007A3CDD"/>
    <w:rsid w:val="007B04BF"/>
    <w:rsid w:val="007B3C51"/>
    <w:rsid w:val="007B5F0D"/>
    <w:rsid w:val="007C04EF"/>
    <w:rsid w:val="007C5E57"/>
    <w:rsid w:val="007C7F9C"/>
    <w:rsid w:val="007D25F2"/>
    <w:rsid w:val="007D2ECB"/>
    <w:rsid w:val="007D346C"/>
    <w:rsid w:val="007D417D"/>
    <w:rsid w:val="007E79B6"/>
    <w:rsid w:val="007F08C1"/>
    <w:rsid w:val="007F1858"/>
    <w:rsid w:val="00801065"/>
    <w:rsid w:val="00803E66"/>
    <w:rsid w:val="008044F0"/>
    <w:rsid w:val="00822276"/>
    <w:rsid w:val="00823DEA"/>
    <w:rsid w:val="00825E64"/>
    <w:rsid w:val="00827700"/>
    <w:rsid w:val="008317F5"/>
    <w:rsid w:val="00832CBD"/>
    <w:rsid w:val="008349CA"/>
    <w:rsid w:val="0083745E"/>
    <w:rsid w:val="00841E09"/>
    <w:rsid w:val="0084439D"/>
    <w:rsid w:val="00845636"/>
    <w:rsid w:val="00845CF2"/>
    <w:rsid w:val="0085074D"/>
    <w:rsid w:val="00872695"/>
    <w:rsid w:val="008734C0"/>
    <w:rsid w:val="008737E3"/>
    <w:rsid w:val="00873B1B"/>
    <w:rsid w:val="008779F1"/>
    <w:rsid w:val="00880F25"/>
    <w:rsid w:val="008810C9"/>
    <w:rsid w:val="00891AC2"/>
    <w:rsid w:val="00894BF5"/>
    <w:rsid w:val="00897CAB"/>
    <w:rsid w:val="008A06F7"/>
    <w:rsid w:val="008A21A8"/>
    <w:rsid w:val="008B1EF2"/>
    <w:rsid w:val="008B3AB3"/>
    <w:rsid w:val="008B6E2C"/>
    <w:rsid w:val="008B7990"/>
    <w:rsid w:val="008C294A"/>
    <w:rsid w:val="008C4C9D"/>
    <w:rsid w:val="008D076E"/>
    <w:rsid w:val="008D2F81"/>
    <w:rsid w:val="008E17DE"/>
    <w:rsid w:val="008E1A00"/>
    <w:rsid w:val="008F5CE1"/>
    <w:rsid w:val="00900FF9"/>
    <w:rsid w:val="00913FE3"/>
    <w:rsid w:val="00921390"/>
    <w:rsid w:val="00923A10"/>
    <w:rsid w:val="00925D37"/>
    <w:rsid w:val="00927BEC"/>
    <w:rsid w:val="00931AE4"/>
    <w:rsid w:val="00932412"/>
    <w:rsid w:val="00936500"/>
    <w:rsid w:val="00941758"/>
    <w:rsid w:val="009464F4"/>
    <w:rsid w:val="0094792F"/>
    <w:rsid w:val="00951489"/>
    <w:rsid w:val="009639E4"/>
    <w:rsid w:val="00966AAC"/>
    <w:rsid w:val="00967A9A"/>
    <w:rsid w:val="00967F7D"/>
    <w:rsid w:val="00972089"/>
    <w:rsid w:val="00972C30"/>
    <w:rsid w:val="0097511D"/>
    <w:rsid w:val="00977BEE"/>
    <w:rsid w:val="009842C6"/>
    <w:rsid w:val="0098443A"/>
    <w:rsid w:val="00984504"/>
    <w:rsid w:val="00994339"/>
    <w:rsid w:val="00996DE3"/>
    <w:rsid w:val="00997B3F"/>
    <w:rsid w:val="009A3A99"/>
    <w:rsid w:val="009B2202"/>
    <w:rsid w:val="009B40FD"/>
    <w:rsid w:val="009B5691"/>
    <w:rsid w:val="009C7F40"/>
    <w:rsid w:val="009D1651"/>
    <w:rsid w:val="009D37DE"/>
    <w:rsid w:val="009D5145"/>
    <w:rsid w:val="009D78DC"/>
    <w:rsid w:val="009E2CD3"/>
    <w:rsid w:val="009E713C"/>
    <w:rsid w:val="009F5BC1"/>
    <w:rsid w:val="00A04787"/>
    <w:rsid w:val="00A13CE8"/>
    <w:rsid w:val="00A1595F"/>
    <w:rsid w:val="00A17F6A"/>
    <w:rsid w:val="00A2290D"/>
    <w:rsid w:val="00A25B8B"/>
    <w:rsid w:val="00A26B4D"/>
    <w:rsid w:val="00A3436B"/>
    <w:rsid w:val="00A54511"/>
    <w:rsid w:val="00A61027"/>
    <w:rsid w:val="00A65F6C"/>
    <w:rsid w:val="00A727D0"/>
    <w:rsid w:val="00A7476C"/>
    <w:rsid w:val="00A75A25"/>
    <w:rsid w:val="00A81638"/>
    <w:rsid w:val="00A81B89"/>
    <w:rsid w:val="00A836A5"/>
    <w:rsid w:val="00A865B3"/>
    <w:rsid w:val="00A86E53"/>
    <w:rsid w:val="00A87086"/>
    <w:rsid w:val="00A9077E"/>
    <w:rsid w:val="00A90E5E"/>
    <w:rsid w:val="00A93A84"/>
    <w:rsid w:val="00A95849"/>
    <w:rsid w:val="00A96161"/>
    <w:rsid w:val="00A970FD"/>
    <w:rsid w:val="00AA21A5"/>
    <w:rsid w:val="00AA550E"/>
    <w:rsid w:val="00AB242A"/>
    <w:rsid w:val="00AB4C0F"/>
    <w:rsid w:val="00AB4FAC"/>
    <w:rsid w:val="00AB69B2"/>
    <w:rsid w:val="00AB7DB6"/>
    <w:rsid w:val="00AC3654"/>
    <w:rsid w:val="00AD1C6E"/>
    <w:rsid w:val="00AD3496"/>
    <w:rsid w:val="00AD49B7"/>
    <w:rsid w:val="00AE0885"/>
    <w:rsid w:val="00AE46B2"/>
    <w:rsid w:val="00AE67B5"/>
    <w:rsid w:val="00AF46AE"/>
    <w:rsid w:val="00AF66A4"/>
    <w:rsid w:val="00B019AF"/>
    <w:rsid w:val="00B038FF"/>
    <w:rsid w:val="00B07B1B"/>
    <w:rsid w:val="00B10D6A"/>
    <w:rsid w:val="00B13A2A"/>
    <w:rsid w:val="00B1573A"/>
    <w:rsid w:val="00B16149"/>
    <w:rsid w:val="00B17053"/>
    <w:rsid w:val="00B2329E"/>
    <w:rsid w:val="00B25453"/>
    <w:rsid w:val="00B25E3D"/>
    <w:rsid w:val="00B267CA"/>
    <w:rsid w:val="00B26B75"/>
    <w:rsid w:val="00B3361F"/>
    <w:rsid w:val="00B34175"/>
    <w:rsid w:val="00B42CF6"/>
    <w:rsid w:val="00B43269"/>
    <w:rsid w:val="00B47730"/>
    <w:rsid w:val="00B542A8"/>
    <w:rsid w:val="00B55B63"/>
    <w:rsid w:val="00B60CF6"/>
    <w:rsid w:val="00B73C71"/>
    <w:rsid w:val="00B74D2C"/>
    <w:rsid w:val="00B74DED"/>
    <w:rsid w:val="00B77708"/>
    <w:rsid w:val="00B8216A"/>
    <w:rsid w:val="00B82BCE"/>
    <w:rsid w:val="00B86160"/>
    <w:rsid w:val="00B9020F"/>
    <w:rsid w:val="00B96ABD"/>
    <w:rsid w:val="00B97CBD"/>
    <w:rsid w:val="00BA2341"/>
    <w:rsid w:val="00BA4CF5"/>
    <w:rsid w:val="00BA5137"/>
    <w:rsid w:val="00BA5AE6"/>
    <w:rsid w:val="00BA65C0"/>
    <w:rsid w:val="00BB2249"/>
    <w:rsid w:val="00BB513E"/>
    <w:rsid w:val="00BC5A7F"/>
    <w:rsid w:val="00BC6BF1"/>
    <w:rsid w:val="00BC7DBF"/>
    <w:rsid w:val="00BE0136"/>
    <w:rsid w:val="00BE0FE6"/>
    <w:rsid w:val="00BF2725"/>
    <w:rsid w:val="00BF716C"/>
    <w:rsid w:val="00C11E57"/>
    <w:rsid w:val="00C22ABE"/>
    <w:rsid w:val="00C25A24"/>
    <w:rsid w:val="00C30798"/>
    <w:rsid w:val="00C30C23"/>
    <w:rsid w:val="00C37739"/>
    <w:rsid w:val="00C45832"/>
    <w:rsid w:val="00C47644"/>
    <w:rsid w:val="00C51EA5"/>
    <w:rsid w:val="00C53A34"/>
    <w:rsid w:val="00C54F22"/>
    <w:rsid w:val="00C57F70"/>
    <w:rsid w:val="00C609AF"/>
    <w:rsid w:val="00C60FE3"/>
    <w:rsid w:val="00C650F1"/>
    <w:rsid w:val="00C6730A"/>
    <w:rsid w:val="00C67DBA"/>
    <w:rsid w:val="00C769F0"/>
    <w:rsid w:val="00C76DF0"/>
    <w:rsid w:val="00C77042"/>
    <w:rsid w:val="00C77A38"/>
    <w:rsid w:val="00C77FF7"/>
    <w:rsid w:val="00C9202D"/>
    <w:rsid w:val="00C9498E"/>
    <w:rsid w:val="00CA31B9"/>
    <w:rsid w:val="00CA4336"/>
    <w:rsid w:val="00CA5179"/>
    <w:rsid w:val="00CA5648"/>
    <w:rsid w:val="00CA76BF"/>
    <w:rsid w:val="00CB0E6C"/>
    <w:rsid w:val="00CB2D53"/>
    <w:rsid w:val="00CC611C"/>
    <w:rsid w:val="00CC6345"/>
    <w:rsid w:val="00CC7FBF"/>
    <w:rsid w:val="00CE127C"/>
    <w:rsid w:val="00CF48A5"/>
    <w:rsid w:val="00CF683D"/>
    <w:rsid w:val="00D02080"/>
    <w:rsid w:val="00D12A0F"/>
    <w:rsid w:val="00D14454"/>
    <w:rsid w:val="00D14C32"/>
    <w:rsid w:val="00D2214C"/>
    <w:rsid w:val="00D2315F"/>
    <w:rsid w:val="00D24D28"/>
    <w:rsid w:val="00D354DB"/>
    <w:rsid w:val="00D40C33"/>
    <w:rsid w:val="00D42A69"/>
    <w:rsid w:val="00D43D07"/>
    <w:rsid w:val="00D46B14"/>
    <w:rsid w:val="00D477B2"/>
    <w:rsid w:val="00D478C3"/>
    <w:rsid w:val="00D70AF2"/>
    <w:rsid w:val="00D72AAD"/>
    <w:rsid w:val="00D73E5F"/>
    <w:rsid w:val="00D75DD8"/>
    <w:rsid w:val="00D80041"/>
    <w:rsid w:val="00D8192A"/>
    <w:rsid w:val="00D86762"/>
    <w:rsid w:val="00D90286"/>
    <w:rsid w:val="00D92C55"/>
    <w:rsid w:val="00D93946"/>
    <w:rsid w:val="00DA6E46"/>
    <w:rsid w:val="00DB1209"/>
    <w:rsid w:val="00DB1D48"/>
    <w:rsid w:val="00DB262B"/>
    <w:rsid w:val="00DC24D4"/>
    <w:rsid w:val="00DC4052"/>
    <w:rsid w:val="00DC635F"/>
    <w:rsid w:val="00DC6AD1"/>
    <w:rsid w:val="00DC6DC8"/>
    <w:rsid w:val="00DD34FB"/>
    <w:rsid w:val="00DE0C83"/>
    <w:rsid w:val="00DE0F13"/>
    <w:rsid w:val="00DE3875"/>
    <w:rsid w:val="00DF6E61"/>
    <w:rsid w:val="00E04250"/>
    <w:rsid w:val="00E1125D"/>
    <w:rsid w:val="00E123C4"/>
    <w:rsid w:val="00E142E1"/>
    <w:rsid w:val="00E207AB"/>
    <w:rsid w:val="00E23E51"/>
    <w:rsid w:val="00E32FB8"/>
    <w:rsid w:val="00E373D1"/>
    <w:rsid w:val="00E427D0"/>
    <w:rsid w:val="00E448A2"/>
    <w:rsid w:val="00E45B05"/>
    <w:rsid w:val="00E519EB"/>
    <w:rsid w:val="00E548E4"/>
    <w:rsid w:val="00E57529"/>
    <w:rsid w:val="00E61313"/>
    <w:rsid w:val="00E61CB8"/>
    <w:rsid w:val="00E63C80"/>
    <w:rsid w:val="00E641BB"/>
    <w:rsid w:val="00E66C08"/>
    <w:rsid w:val="00E7000F"/>
    <w:rsid w:val="00E73266"/>
    <w:rsid w:val="00E752B9"/>
    <w:rsid w:val="00E766FA"/>
    <w:rsid w:val="00E82F6B"/>
    <w:rsid w:val="00E850B6"/>
    <w:rsid w:val="00E85A0B"/>
    <w:rsid w:val="00E904B8"/>
    <w:rsid w:val="00E94AEE"/>
    <w:rsid w:val="00EA1386"/>
    <w:rsid w:val="00EA2017"/>
    <w:rsid w:val="00EA328E"/>
    <w:rsid w:val="00EA33C5"/>
    <w:rsid w:val="00EB1C28"/>
    <w:rsid w:val="00EB59E2"/>
    <w:rsid w:val="00EB7A7B"/>
    <w:rsid w:val="00EC037E"/>
    <w:rsid w:val="00EC226D"/>
    <w:rsid w:val="00EC3C5A"/>
    <w:rsid w:val="00ED1B37"/>
    <w:rsid w:val="00ED51A8"/>
    <w:rsid w:val="00EE0181"/>
    <w:rsid w:val="00EE36A4"/>
    <w:rsid w:val="00EE39B7"/>
    <w:rsid w:val="00EE4CC8"/>
    <w:rsid w:val="00EE540A"/>
    <w:rsid w:val="00EF1E8A"/>
    <w:rsid w:val="00EF494A"/>
    <w:rsid w:val="00F0572B"/>
    <w:rsid w:val="00F05904"/>
    <w:rsid w:val="00F06A1D"/>
    <w:rsid w:val="00F177EA"/>
    <w:rsid w:val="00F2229C"/>
    <w:rsid w:val="00F23377"/>
    <w:rsid w:val="00F23A23"/>
    <w:rsid w:val="00F27AE3"/>
    <w:rsid w:val="00F32903"/>
    <w:rsid w:val="00F3500B"/>
    <w:rsid w:val="00F45D38"/>
    <w:rsid w:val="00F56C9E"/>
    <w:rsid w:val="00F57F40"/>
    <w:rsid w:val="00F65ED4"/>
    <w:rsid w:val="00F71B51"/>
    <w:rsid w:val="00F7443E"/>
    <w:rsid w:val="00F772D6"/>
    <w:rsid w:val="00F77DEF"/>
    <w:rsid w:val="00F8538F"/>
    <w:rsid w:val="00F87362"/>
    <w:rsid w:val="00F87CC0"/>
    <w:rsid w:val="00F87EFE"/>
    <w:rsid w:val="00F90130"/>
    <w:rsid w:val="00F91832"/>
    <w:rsid w:val="00FB5FDF"/>
    <w:rsid w:val="00FC3D6B"/>
    <w:rsid w:val="00FD5297"/>
    <w:rsid w:val="00FD7796"/>
    <w:rsid w:val="00FE0F07"/>
    <w:rsid w:val="00FE130A"/>
    <w:rsid w:val="00FE196B"/>
    <w:rsid w:val="00FE2E74"/>
    <w:rsid w:val="00FE3F15"/>
    <w:rsid w:val="00FE6C08"/>
    <w:rsid w:val="00FF03F9"/>
    <w:rsid w:val="00FF4C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17677"/>
  <w15:chartTrackingRefBased/>
  <w15:docId w15:val="{34A0BBEF-E705-45A0-8E8C-5C07D78A6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utoRedefine/>
    <w:qFormat/>
    <w:rsid w:val="007A3CDD"/>
    <w:pPr>
      <w:overflowPunct w:val="0"/>
      <w:autoSpaceDE w:val="0"/>
      <w:autoSpaceDN w:val="0"/>
      <w:adjustRightInd w:val="0"/>
      <w:spacing w:after="0" w:line="240" w:lineRule="auto"/>
      <w:textAlignment w:val="baseline"/>
    </w:pPr>
    <w:rPr>
      <w:rFonts w:ascii="Arial" w:eastAsia="Times New Roman" w:hAnsi="Arial" w:cs="Goudy"/>
      <w:kern w:val="0"/>
      <w:szCs w:val="20"/>
      <w:lang w:eastAsia="de-DE"/>
      <w14:ligatures w14:val="none"/>
    </w:rPr>
  </w:style>
  <w:style w:type="paragraph" w:styleId="berschrift1">
    <w:name w:val="heading 1"/>
    <w:basedOn w:val="Standard"/>
    <w:next w:val="Standard"/>
    <w:link w:val="berschrift1Zchn"/>
    <w:uiPriority w:val="9"/>
    <w:qFormat/>
    <w:rsid w:val="007A3CDD"/>
    <w:pPr>
      <w:keepNext/>
      <w:keepLines/>
      <w:overflowPunct/>
      <w:autoSpaceDE/>
      <w:autoSpaceDN/>
      <w:adjustRightInd/>
      <w:spacing w:before="360" w:after="80" w:line="278" w:lineRule="auto"/>
      <w:textAlignment w:val="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
    <w:semiHidden/>
    <w:unhideWhenUsed/>
    <w:qFormat/>
    <w:rsid w:val="007A3CDD"/>
    <w:pPr>
      <w:keepNext/>
      <w:keepLines/>
      <w:overflowPunct/>
      <w:autoSpaceDE/>
      <w:autoSpaceDN/>
      <w:adjustRightInd/>
      <w:spacing w:before="160" w:after="80" w:line="278" w:lineRule="auto"/>
      <w:textAlignment w:val="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semiHidden/>
    <w:unhideWhenUsed/>
    <w:qFormat/>
    <w:rsid w:val="007A3CDD"/>
    <w:pPr>
      <w:keepNext/>
      <w:keepLines/>
      <w:overflowPunct/>
      <w:autoSpaceDE/>
      <w:autoSpaceDN/>
      <w:adjustRightInd/>
      <w:spacing w:before="160" w:after="80" w:line="278" w:lineRule="auto"/>
      <w:textAlignment w:val="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7A3CDD"/>
    <w:pPr>
      <w:keepNext/>
      <w:keepLines/>
      <w:overflowPunct/>
      <w:autoSpaceDE/>
      <w:autoSpaceDN/>
      <w:adjustRightInd/>
      <w:spacing w:before="80" w:after="40" w:line="278" w:lineRule="auto"/>
      <w:textAlignment w:val="auto"/>
      <w:outlineLvl w:val="3"/>
    </w:pPr>
    <w:rPr>
      <w:rFonts w:asciiTheme="minorHAnsi" w:eastAsiaTheme="majorEastAsia" w:hAnsiTheme="minorHAnsi" w:cstheme="majorBidi"/>
      <w:i/>
      <w:iCs/>
      <w:color w:val="0F4761" w:themeColor="accent1" w:themeShade="BF"/>
      <w:kern w:val="2"/>
      <w:szCs w:val="24"/>
      <w:lang w:eastAsia="en-US"/>
      <w14:ligatures w14:val="standardContextual"/>
    </w:rPr>
  </w:style>
  <w:style w:type="paragraph" w:styleId="berschrift5">
    <w:name w:val="heading 5"/>
    <w:basedOn w:val="Standard"/>
    <w:next w:val="Standard"/>
    <w:link w:val="berschrift5Zchn"/>
    <w:uiPriority w:val="9"/>
    <w:semiHidden/>
    <w:unhideWhenUsed/>
    <w:qFormat/>
    <w:rsid w:val="007A3CDD"/>
    <w:pPr>
      <w:keepNext/>
      <w:keepLines/>
      <w:overflowPunct/>
      <w:autoSpaceDE/>
      <w:autoSpaceDN/>
      <w:adjustRightInd/>
      <w:spacing w:before="80" w:after="40" w:line="278" w:lineRule="auto"/>
      <w:textAlignment w:val="auto"/>
      <w:outlineLvl w:val="4"/>
    </w:pPr>
    <w:rPr>
      <w:rFonts w:asciiTheme="minorHAnsi" w:eastAsiaTheme="majorEastAsia" w:hAnsiTheme="minorHAnsi" w:cstheme="majorBidi"/>
      <w:color w:val="0F4761" w:themeColor="accent1" w:themeShade="BF"/>
      <w:kern w:val="2"/>
      <w:szCs w:val="24"/>
      <w:lang w:eastAsia="en-US"/>
      <w14:ligatures w14:val="standardContextual"/>
    </w:rPr>
  </w:style>
  <w:style w:type="paragraph" w:styleId="berschrift6">
    <w:name w:val="heading 6"/>
    <w:basedOn w:val="Standard"/>
    <w:next w:val="Standard"/>
    <w:link w:val="berschrift6Zchn"/>
    <w:uiPriority w:val="9"/>
    <w:semiHidden/>
    <w:unhideWhenUsed/>
    <w:qFormat/>
    <w:rsid w:val="007A3CDD"/>
    <w:pPr>
      <w:keepNext/>
      <w:keepLines/>
      <w:overflowPunct/>
      <w:autoSpaceDE/>
      <w:autoSpaceDN/>
      <w:adjustRightInd/>
      <w:spacing w:before="40" w:line="278" w:lineRule="auto"/>
      <w:textAlignment w:val="auto"/>
      <w:outlineLvl w:val="5"/>
    </w:pPr>
    <w:rPr>
      <w:rFonts w:asciiTheme="minorHAnsi" w:eastAsiaTheme="majorEastAsia" w:hAnsiTheme="minorHAnsi" w:cstheme="majorBidi"/>
      <w:i/>
      <w:iCs/>
      <w:color w:val="595959" w:themeColor="text1" w:themeTint="A6"/>
      <w:kern w:val="2"/>
      <w:szCs w:val="24"/>
      <w:lang w:eastAsia="en-US"/>
      <w14:ligatures w14:val="standardContextual"/>
    </w:rPr>
  </w:style>
  <w:style w:type="paragraph" w:styleId="berschrift7">
    <w:name w:val="heading 7"/>
    <w:basedOn w:val="Standard"/>
    <w:next w:val="Standard"/>
    <w:link w:val="berschrift7Zchn"/>
    <w:uiPriority w:val="9"/>
    <w:semiHidden/>
    <w:unhideWhenUsed/>
    <w:qFormat/>
    <w:rsid w:val="007A3CDD"/>
    <w:pPr>
      <w:keepNext/>
      <w:keepLines/>
      <w:overflowPunct/>
      <w:autoSpaceDE/>
      <w:autoSpaceDN/>
      <w:adjustRightInd/>
      <w:spacing w:before="40" w:line="278" w:lineRule="auto"/>
      <w:textAlignment w:val="auto"/>
      <w:outlineLvl w:val="6"/>
    </w:pPr>
    <w:rPr>
      <w:rFonts w:asciiTheme="minorHAnsi" w:eastAsiaTheme="majorEastAsia" w:hAnsiTheme="minorHAnsi" w:cstheme="majorBidi"/>
      <w:color w:val="595959" w:themeColor="text1" w:themeTint="A6"/>
      <w:kern w:val="2"/>
      <w:szCs w:val="24"/>
      <w:lang w:eastAsia="en-US"/>
      <w14:ligatures w14:val="standardContextual"/>
    </w:rPr>
  </w:style>
  <w:style w:type="paragraph" w:styleId="berschrift8">
    <w:name w:val="heading 8"/>
    <w:basedOn w:val="Standard"/>
    <w:next w:val="Standard"/>
    <w:link w:val="berschrift8Zchn"/>
    <w:uiPriority w:val="9"/>
    <w:semiHidden/>
    <w:unhideWhenUsed/>
    <w:qFormat/>
    <w:rsid w:val="007A3CDD"/>
    <w:pPr>
      <w:keepNext/>
      <w:keepLines/>
      <w:overflowPunct/>
      <w:autoSpaceDE/>
      <w:autoSpaceDN/>
      <w:adjustRightInd/>
      <w:spacing w:line="278" w:lineRule="auto"/>
      <w:textAlignment w:val="auto"/>
      <w:outlineLvl w:val="7"/>
    </w:pPr>
    <w:rPr>
      <w:rFonts w:asciiTheme="minorHAnsi" w:eastAsiaTheme="majorEastAsia" w:hAnsiTheme="minorHAnsi" w:cstheme="majorBidi"/>
      <w:i/>
      <w:iCs/>
      <w:color w:val="272727" w:themeColor="text1" w:themeTint="D8"/>
      <w:kern w:val="2"/>
      <w:szCs w:val="24"/>
      <w:lang w:eastAsia="en-US"/>
      <w14:ligatures w14:val="standardContextual"/>
    </w:rPr>
  </w:style>
  <w:style w:type="paragraph" w:styleId="berschrift9">
    <w:name w:val="heading 9"/>
    <w:basedOn w:val="Standard"/>
    <w:next w:val="Standard"/>
    <w:link w:val="berschrift9Zchn"/>
    <w:uiPriority w:val="9"/>
    <w:semiHidden/>
    <w:unhideWhenUsed/>
    <w:qFormat/>
    <w:rsid w:val="007A3CDD"/>
    <w:pPr>
      <w:keepNext/>
      <w:keepLines/>
      <w:overflowPunct/>
      <w:autoSpaceDE/>
      <w:autoSpaceDN/>
      <w:adjustRightInd/>
      <w:spacing w:line="278" w:lineRule="auto"/>
      <w:textAlignment w:val="auto"/>
      <w:outlineLvl w:val="8"/>
    </w:pPr>
    <w:rPr>
      <w:rFonts w:asciiTheme="minorHAnsi" w:eastAsiaTheme="majorEastAsia" w:hAnsiTheme="minorHAnsi" w:cstheme="majorBidi"/>
      <w:color w:val="272727" w:themeColor="text1" w:themeTint="D8"/>
      <w:kern w:val="2"/>
      <w:szCs w:val="24"/>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A3CD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A3CD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A3CD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A3CD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A3CD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A3CD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A3CD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A3CD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A3CDD"/>
    <w:rPr>
      <w:rFonts w:eastAsiaTheme="majorEastAsia" w:cstheme="majorBidi"/>
      <w:color w:val="272727" w:themeColor="text1" w:themeTint="D8"/>
    </w:rPr>
  </w:style>
  <w:style w:type="paragraph" w:styleId="Titel">
    <w:name w:val="Title"/>
    <w:basedOn w:val="Standard"/>
    <w:next w:val="Standard"/>
    <w:link w:val="TitelZchn"/>
    <w:uiPriority w:val="10"/>
    <w:qFormat/>
    <w:rsid w:val="007A3CDD"/>
    <w:pPr>
      <w:overflowPunct/>
      <w:autoSpaceDE/>
      <w:autoSpaceDN/>
      <w:adjustRightInd/>
      <w:spacing w:after="80"/>
      <w:contextualSpacing/>
      <w:textAlignment w:val="auto"/>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7A3CD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A3CDD"/>
    <w:pPr>
      <w:numPr>
        <w:ilvl w:val="1"/>
      </w:numPr>
      <w:overflowPunct/>
      <w:autoSpaceDE/>
      <w:autoSpaceDN/>
      <w:adjustRightInd/>
      <w:spacing w:after="160" w:line="278" w:lineRule="auto"/>
      <w:textAlignment w:val="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7A3CD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A3CDD"/>
    <w:pPr>
      <w:overflowPunct/>
      <w:autoSpaceDE/>
      <w:autoSpaceDN/>
      <w:adjustRightInd/>
      <w:spacing w:before="160" w:after="160" w:line="278" w:lineRule="auto"/>
      <w:jc w:val="center"/>
      <w:textAlignment w:val="auto"/>
    </w:pPr>
    <w:rPr>
      <w:rFonts w:asciiTheme="minorHAnsi" w:eastAsiaTheme="minorHAnsi" w:hAnsiTheme="minorHAnsi" w:cstheme="minorBidi"/>
      <w:i/>
      <w:iCs/>
      <w:color w:val="404040" w:themeColor="text1" w:themeTint="BF"/>
      <w:kern w:val="2"/>
      <w:szCs w:val="24"/>
      <w:lang w:eastAsia="en-US"/>
      <w14:ligatures w14:val="standardContextual"/>
    </w:rPr>
  </w:style>
  <w:style w:type="character" w:customStyle="1" w:styleId="ZitatZchn">
    <w:name w:val="Zitat Zchn"/>
    <w:basedOn w:val="Absatz-Standardschriftart"/>
    <w:link w:val="Zitat"/>
    <w:uiPriority w:val="29"/>
    <w:rsid w:val="007A3CDD"/>
    <w:rPr>
      <w:i/>
      <w:iCs/>
      <w:color w:val="404040" w:themeColor="text1" w:themeTint="BF"/>
    </w:rPr>
  </w:style>
  <w:style w:type="paragraph" w:styleId="Listenabsatz">
    <w:name w:val="List Paragraph"/>
    <w:basedOn w:val="Standard"/>
    <w:uiPriority w:val="34"/>
    <w:qFormat/>
    <w:rsid w:val="007A3CDD"/>
    <w:pPr>
      <w:overflowPunct/>
      <w:autoSpaceDE/>
      <w:autoSpaceDN/>
      <w:adjustRightInd/>
      <w:spacing w:after="160" w:line="278" w:lineRule="auto"/>
      <w:ind w:left="720"/>
      <w:contextualSpacing/>
      <w:textAlignment w:val="auto"/>
    </w:pPr>
    <w:rPr>
      <w:rFonts w:asciiTheme="minorHAnsi" w:eastAsiaTheme="minorHAnsi" w:hAnsiTheme="minorHAnsi" w:cstheme="minorBidi"/>
      <w:kern w:val="2"/>
      <w:szCs w:val="24"/>
      <w:lang w:eastAsia="en-US"/>
      <w14:ligatures w14:val="standardContextual"/>
    </w:rPr>
  </w:style>
  <w:style w:type="character" w:styleId="IntensiveHervorhebung">
    <w:name w:val="Intense Emphasis"/>
    <w:basedOn w:val="Absatz-Standardschriftart"/>
    <w:uiPriority w:val="21"/>
    <w:qFormat/>
    <w:rsid w:val="007A3CDD"/>
    <w:rPr>
      <w:i/>
      <w:iCs/>
      <w:color w:val="0F4761" w:themeColor="accent1" w:themeShade="BF"/>
    </w:rPr>
  </w:style>
  <w:style w:type="paragraph" w:styleId="IntensivesZitat">
    <w:name w:val="Intense Quote"/>
    <w:basedOn w:val="Standard"/>
    <w:next w:val="Standard"/>
    <w:link w:val="IntensivesZitatZchn"/>
    <w:uiPriority w:val="30"/>
    <w:qFormat/>
    <w:rsid w:val="007A3CDD"/>
    <w:pPr>
      <w:pBdr>
        <w:top w:val="single" w:sz="4" w:space="10" w:color="0F4761" w:themeColor="accent1" w:themeShade="BF"/>
        <w:bottom w:val="single" w:sz="4" w:space="10" w:color="0F4761" w:themeColor="accent1" w:themeShade="BF"/>
      </w:pBdr>
      <w:overflowPunct/>
      <w:autoSpaceDE/>
      <w:autoSpaceDN/>
      <w:adjustRightInd/>
      <w:spacing w:before="360" w:after="360" w:line="278" w:lineRule="auto"/>
      <w:ind w:left="864" w:right="864"/>
      <w:jc w:val="center"/>
      <w:textAlignment w:val="auto"/>
    </w:pPr>
    <w:rPr>
      <w:rFonts w:asciiTheme="minorHAnsi" w:eastAsiaTheme="minorHAnsi" w:hAnsiTheme="minorHAnsi" w:cstheme="minorBidi"/>
      <w:i/>
      <w:iCs/>
      <w:color w:val="0F4761" w:themeColor="accent1" w:themeShade="BF"/>
      <w:kern w:val="2"/>
      <w:szCs w:val="24"/>
      <w:lang w:eastAsia="en-US"/>
      <w14:ligatures w14:val="standardContextual"/>
    </w:rPr>
  </w:style>
  <w:style w:type="character" w:customStyle="1" w:styleId="IntensivesZitatZchn">
    <w:name w:val="Intensives Zitat Zchn"/>
    <w:basedOn w:val="Absatz-Standardschriftart"/>
    <w:link w:val="IntensivesZitat"/>
    <w:uiPriority w:val="30"/>
    <w:rsid w:val="007A3CDD"/>
    <w:rPr>
      <w:i/>
      <w:iCs/>
      <w:color w:val="0F4761" w:themeColor="accent1" w:themeShade="BF"/>
    </w:rPr>
  </w:style>
  <w:style w:type="character" w:styleId="IntensiverVerweis">
    <w:name w:val="Intense Reference"/>
    <w:basedOn w:val="Absatz-Standardschriftart"/>
    <w:uiPriority w:val="32"/>
    <w:qFormat/>
    <w:rsid w:val="007A3CDD"/>
    <w:rPr>
      <w:b/>
      <w:bCs/>
      <w:smallCaps/>
      <w:color w:val="0F4761" w:themeColor="accent1" w:themeShade="BF"/>
      <w:spacing w:val="5"/>
    </w:rPr>
  </w:style>
  <w:style w:type="paragraph" w:styleId="Kopfzeile">
    <w:name w:val="header"/>
    <w:basedOn w:val="Standard"/>
    <w:link w:val="KopfzeileZchn"/>
    <w:rsid w:val="007A3CDD"/>
    <w:pPr>
      <w:tabs>
        <w:tab w:val="center" w:pos="4536"/>
        <w:tab w:val="right" w:pos="9072"/>
      </w:tabs>
    </w:pPr>
  </w:style>
  <w:style w:type="character" w:customStyle="1" w:styleId="KopfzeileZchn">
    <w:name w:val="Kopfzeile Zchn"/>
    <w:basedOn w:val="Absatz-Standardschriftart"/>
    <w:link w:val="Kopfzeile"/>
    <w:rsid w:val="007A3CDD"/>
    <w:rPr>
      <w:rFonts w:ascii="Arial" w:eastAsia="Times New Roman" w:hAnsi="Arial" w:cs="Goudy"/>
      <w:kern w:val="0"/>
      <w:szCs w:val="20"/>
      <w:lang w:eastAsia="de-DE"/>
      <w14:ligatures w14:val="none"/>
    </w:rPr>
  </w:style>
  <w:style w:type="paragraph" w:styleId="Fuzeile">
    <w:name w:val="footer"/>
    <w:basedOn w:val="Standard"/>
    <w:link w:val="FuzeileZchn"/>
    <w:rsid w:val="007A3CDD"/>
    <w:pPr>
      <w:tabs>
        <w:tab w:val="center" w:pos="4536"/>
        <w:tab w:val="right" w:pos="9072"/>
      </w:tabs>
    </w:pPr>
  </w:style>
  <w:style w:type="character" w:customStyle="1" w:styleId="FuzeileZchn">
    <w:name w:val="Fußzeile Zchn"/>
    <w:basedOn w:val="Absatz-Standardschriftart"/>
    <w:link w:val="Fuzeile"/>
    <w:rsid w:val="007A3CDD"/>
    <w:rPr>
      <w:rFonts w:ascii="Arial" w:eastAsia="Times New Roman" w:hAnsi="Arial" w:cs="Goudy"/>
      <w:kern w:val="0"/>
      <w:szCs w:val="20"/>
      <w:lang w:eastAsia="de-DE"/>
      <w14:ligatures w14:val="none"/>
    </w:rPr>
  </w:style>
  <w:style w:type="character" w:styleId="Hyperlink">
    <w:name w:val="Hyperlink"/>
    <w:rsid w:val="007A3CDD"/>
    <w:rPr>
      <w:color w:val="0000FF"/>
      <w:u w:val="single"/>
    </w:rPr>
  </w:style>
  <w:style w:type="paragraph" w:styleId="NurText">
    <w:name w:val="Plain Text"/>
    <w:basedOn w:val="Standard"/>
    <w:link w:val="NurTextZchn"/>
    <w:rsid w:val="00190837"/>
    <w:pPr>
      <w:jc w:val="center"/>
    </w:pPr>
    <w:rPr>
      <w:rFonts w:ascii="Courier New" w:eastAsia="MS Mincho" w:hAnsi="Courier New" w:cs="Courier New"/>
      <w:sz w:val="20"/>
    </w:rPr>
  </w:style>
  <w:style w:type="character" w:customStyle="1" w:styleId="NurTextZchn">
    <w:name w:val="Nur Text Zchn"/>
    <w:basedOn w:val="Absatz-Standardschriftart"/>
    <w:link w:val="NurText"/>
    <w:rsid w:val="00190837"/>
    <w:rPr>
      <w:rFonts w:ascii="Courier New" w:eastAsia="MS Mincho" w:hAnsi="Courier New" w:cs="Courier New"/>
      <w:kern w:val="0"/>
      <w:sz w:val="20"/>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lunos.de" TargetMode="External"/><Relationship Id="rId1" Type="http://schemas.openxmlformats.org/officeDocument/2006/relationships/hyperlink" Target="mailto:info@lunos.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1D62E-F25B-488E-A820-DAEC18455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1655</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Wewetzer</dc:creator>
  <cp:keywords/>
  <dc:description/>
  <cp:lastModifiedBy>Roman Walter</cp:lastModifiedBy>
  <cp:revision>2</cp:revision>
  <dcterms:created xsi:type="dcterms:W3CDTF">2026-01-27T13:43:00Z</dcterms:created>
  <dcterms:modified xsi:type="dcterms:W3CDTF">2026-01-27T13:43:00Z</dcterms:modified>
</cp:coreProperties>
</file>