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172F11A8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643AB3CC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3B10932B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5EAAE58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FB1ADC2" wp14:editId="61FD0633">
                  <wp:extent cx="1533525" cy="790575"/>
                  <wp:effectExtent l="0" t="0" r="9525" b="9525"/>
                  <wp:docPr id="719178141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C5098A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90BACC1" w14:textId="42F5925E" w:rsidR="004730EC" w:rsidRDefault="00717B75" w:rsidP="00594853">
      <w:r w:rsidRPr="004730EC">
        <w:t>Komfort-Funk-Innenblende, inkl. Steuerung mit integriertem Funkmodul, Netzteil und Anschlusskabel für Serie e</w:t>
      </w:r>
      <w:r w:rsidRPr="004730EC">
        <w:rPr>
          <w:vertAlign w:val="superscript"/>
        </w:rPr>
        <w:t>2</w:t>
      </w:r>
      <w:r w:rsidRPr="004730EC">
        <w:t xml:space="preserve"> und RA 15-60</w:t>
      </w:r>
      <w:r w:rsidRPr="004730EC">
        <w:br/>
        <w:t>Typ 9/IBF-RF</w:t>
      </w:r>
      <w:r w:rsidRPr="004730EC">
        <w:br/>
        <w:t>Komfort-Funk-Innenblende für Rundkanal DN 160</w:t>
      </w:r>
      <w:r w:rsidRPr="004730EC">
        <w:br/>
        <w:t>Montage an Lüftertypen Serie e</w:t>
      </w:r>
      <w:r w:rsidRPr="004730EC">
        <w:rPr>
          <w:vertAlign w:val="superscript"/>
        </w:rPr>
        <w:t>2</w:t>
      </w:r>
      <w:r w:rsidRPr="004730EC">
        <w:t xml:space="preserve"> und RA 15-60 (Anschlusskabel bereits integriert)</w:t>
      </w:r>
      <w:r w:rsidRPr="004730EC">
        <w:br/>
        <w:t xml:space="preserve">Aufnahme für ISO </w:t>
      </w:r>
      <w:proofErr w:type="spellStart"/>
      <w:r w:rsidRPr="004730EC">
        <w:t>Coarse</w:t>
      </w:r>
      <w:proofErr w:type="spellEnd"/>
      <w:r w:rsidRPr="004730EC">
        <w:t xml:space="preserve"> &gt;45% Filter, Pollenfilter und Feinstaubfilter bzw. epm1 55%</w:t>
      </w:r>
      <w:r w:rsidRPr="004730EC">
        <w:br/>
        <w:t>Netzteil, Steuerung und Sensorik sind werkseitig verbaut und verkabelt</w:t>
      </w:r>
      <w:r w:rsidRPr="004730EC">
        <w:br/>
        <w:t>Bedienung über Taster direkt an der Blende sowie extern (5/UNI-RF, 5/SC-RF, Funkmodul UNI-EO</w:t>
      </w:r>
      <w:r w:rsidR="004D1D79">
        <w:t>)</w:t>
      </w:r>
      <w:r w:rsidRPr="004730EC">
        <w:t xml:space="preserve"> möglich</w:t>
      </w:r>
      <w:r w:rsidRPr="004730EC">
        <w:br/>
      </w:r>
      <w:proofErr w:type="spellStart"/>
      <w:r w:rsidRPr="004730EC">
        <w:t>Homee</w:t>
      </w:r>
      <w:proofErr w:type="spellEnd"/>
      <w:r w:rsidRPr="004730EC">
        <w:t xml:space="preserve"> Smart Home Anbindung via UNI-EO optional erhältlich</w:t>
      </w:r>
      <w:r w:rsidRPr="004730EC">
        <w:br/>
        <w:t>Fernbedienung RC-EO mit UNI-EO</w:t>
      </w:r>
      <w:r w:rsidRPr="004730EC">
        <w:br/>
        <w:t>Im Abluftbetrieb werden Luftfeuchtigkeit und Temperatur der Raumluft erfasst</w:t>
      </w:r>
      <w:r w:rsidRPr="004730EC">
        <w:br/>
        <w:t>Im Betrieb mit Wärmerückgewinnung werden zusätzlich Luftfeuchtigkeit und Temperatur der Außenluft erfasst und in die Regelung miteinbezogen</w:t>
      </w:r>
      <w:r w:rsidRPr="004730EC">
        <w:br/>
        <w:t>Manuell verschließbar</w:t>
      </w:r>
      <w:r w:rsidRPr="004730EC">
        <w:br/>
        <w:t>Filterwechsel- und Betriebsanzeige via LED</w:t>
      </w:r>
      <w:r w:rsidRPr="004730EC">
        <w:br/>
      </w:r>
      <w:r w:rsidRPr="004730EC">
        <w:br/>
        <w:t>Technische Daten:</w:t>
      </w:r>
      <w:r w:rsidRPr="004730EC">
        <w:br/>
        <w:t>Farbe: weiß (ähnlich RAL 9016)</w:t>
      </w:r>
      <w:r w:rsidRPr="004730EC">
        <w:br/>
        <w:t>Material:</w:t>
      </w:r>
      <w:r w:rsidR="004D1D79">
        <w:t xml:space="preserve"> </w:t>
      </w:r>
      <w:r w:rsidRPr="004730EC">
        <w:t>ASA</w:t>
      </w:r>
      <w:r w:rsidRPr="004730EC">
        <w:br/>
      </w:r>
      <w:r w:rsidRPr="004730EC">
        <w:br/>
        <w:t>Eingangsspannung: 100-240 V 50/60 Hz</w:t>
      </w:r>
      <w:r w:rsidRPr="004730EC">
        <w:br/>
        <w:t>Funkverbindung: 868 MHz (bidirektional, verschlüsselt)</w:t>
      </w:r>
      <w:r w:rsidRPr="004730EC">
        <w:br/>
      </w:r>
      <w:r w:rsidRPr="004730EC">
        <w:br/>
        <w:t>Maße geöffnet (H x B x T): 231 x 185 x 53 mm</w:t>
      </w:r>
      <w:r w:rsidRPr="004730EC">
        <w:br/>
        <w:t>Einbautiefe im Rundkanal: 12 mm</w:t>
      </w:r>
      <w:r w:rsidRPr="004730EC">
        <w:br/>
        <w:t>für Innendurchmesser: 154 mm</w:t>
      </w:r>
      <w:r w:rsidRPr="004730EC">
        <w:br/>
      </w:r>
      <w:r w:rsidRPr="004730EC">
        <w:br/>
        <w:t>Fabrikat LUNOS</w:t>
      </w:r>
      <w:r w:rsidRPr="004730EC">
        <w:br/>
        <w:t>Typ 9/IBF-RF</w:t>
      </w:r>
      <w:r w:rsidRPr="004730EC">
        <w:br/>
        <w:t>Best.-Nr. 41183</w:t>
      </w:r>
    </w:p>
    <w:sectPr w:rsidR="004730EC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4853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2026-01-27T14:58:00Z</dcterms:created>
  <dcterms:modified xsi:type="dcterms:W3CDTF">2026-01-27T14:58:00Z</dcterms:modified>
</cp:coreProperties>
</file>